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  <w:r>
        <w:t>КВАЛИФИКАЦИОННЫЕ ТРЕБОВАНИЯ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  <w:r>
        <w:t>К УРОВНЮ ПРОФЕССИОНАЛЬНОГО ОБРАЗОВАНИЯ,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  <w:r>
        <w:t>СТАЖУ МУНИЦИПАЛЬНОЙ СЛУЖБЫ (ГОСУДАРСТВЕННОЙ СЛУЖБЫ) ИЛИ СТАЖУ РАБОТЫ ПО СПЕЦИАЛЬНОСТИ, ПРОФЕССИОНАЛЬНЫМ ЗНАНИЯМ, НАВЫКАМИ УМЕНИЯМ, НЕОБХОДИМЫМ ДЛЯ ЗАМЕЩЕНИЯ ДОЛЖНОСТЕЙ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  <w:r>
        <w:t>МУНИЦИПАЛЬНОЙ СЛУЖБЫ В АДМИНИСТРАЦИИ НОВОПОЛТАВСКОГО СЕЛЬСОВЕТА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  <w:outlineLvl w:val="1"/>
      </w:pPr>
      <w:r>
        <w:t>1.  КАТЕГОРИЯ "СПЕЦИАЛИСТЫ"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  <w:r>
        <w:t>СТАРШЕЙ ГРУППЫ ДОЛЖНОСТЕЙ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1.1. Знания: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hyperlink r:id="rId5" w:history="1">
        <w:r>
          <w:rPr>
            <w:rStyle w:val="a3"/>
            <w:u w:val="none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органа администрации сельсовета;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2) структуры и полномочий органов государственной власти и местного самоуправления;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3) законодательства в области организации и порядка прохождения муниципальной службы и противодействия коррупции;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4) правил внутреннего трудового распорядка, порядка работы со служебной информацией, правил деловой этики, основ делопроизводства;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5) правил и норм охраны труда, техники безопасности и противопожарной защиты;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6) устройства персонального компьютера, его периферийных устройств и программного обеспечения; возможностей и особенностей применения современных информационных технологий в органах местного самоуправления;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7) основ информационной безопасности, способов защиты информации от несанкционированного доступа, повреждения.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1.2. Навыки и умения: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1) обеспечения выполнения, поиска и реализации новых форм и методов решения поставленных задач;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2) анализа и прогнозирования; эффективного планирования рабочего времени;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3) систематического повышения своей квалификации, эффективного сотрудничества с коллегами;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4) систематизации информации и работы со служебными документами;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5) применения правил русского языка, использования стиля, формы и структуры изложения официальных документов; квалифицированной работы с гражданами;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6) работы с персональным компьютером и его периферийными устройствами, с локальной сетью, сетью Интернет, управления электронной почтой;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работы в операционной системе </w:t>
      </w:r>
      <w:proofErr w:type="spellStart"/>
      <w:r>
        <w:t>Windows</w:t>
      </w:r>
      <w:proofErr w:type="spellEnd"/>
      <w:r>
        <w:t xml:space="preserve">, с пакетом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, использования графических объектов в электронных документах, работы с базами данных.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1.3.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14. Стаж: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старшие должности муниципальной службы категории "специалисты" - требования к стажу муниципальной и (или) государственной службы и стажу работы по специальности не предъявляются.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  <w:outlineLvl w:val="1"/>
      </w:pPr>
      <w:r>
        <w:t>2. КАТЕГОРИЯ "ОБЕСПЕЧИВАЮЩИЕ СПЕЦИАЛИСТЫ"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  <w:r>
        <w:t>ВЕДУЩЕЙ ГРУППЫ ДОЛЖНОСТЕЙ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2.1. Знания: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hyperlink r:id="rId6" w:history="1">
        <w:r>
          <w:rPr>
            <w:rStyle w:val="a3"/>
            <w:u w:val="none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органа администрации сельсовета;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2) структуры и полномочий органов государственной власти и местного самоуправления;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3) законодательства в области организации и порядка прохождения муниципальной службы и противодействия коррупции;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4) правил внутреннего трудового распорядка, порядка работы со служебной информацией, правил деловой этики, основ делопроизводства;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5) правил и норм охраны труда, техники безопасности и противопожарной защиты;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6) устройства персонального компьютера, его периферийных устройств и программного обеспечения; возможностей и особенностей применения современных информационных технологий в органах местного самоуправления;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7) основ информационной безопасности, способов защиты информации от несанкционированного доступа, повреждения.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2.2. Навыки и умения: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1) финансового, хозяйственного и документационного обеспечения деятельности организации;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2) анализа и прогнозирования; эффективного планирования рабочего времени;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3) систематического повышения своей квалификации, эффективного сотрудничества с коллегами;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4) систематизации информации и работы со служебными документами;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5) применения правил русского языка, использования стиля, формы и структуры изложения официальных документов;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6) работы с персональным компьютером и его периферийными устройствами, с локальной сетью, сетью Интернет, управления электронной почтой;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работы в операционной системе </w:t>
      </w:r>
      <w:proofErr w:type="spellStart"/>
      <w:r>
        <w:t>Windows</w:t>
      </w:r>
      <w:proofErr w:type="spellEnd"/>
      <w:r>
        <w:t xml:space="preserve">, с пакетом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, использования графических объектов в электронных документах, работы с базами данных.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2.4.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одного года.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  <w:outlineLvl w:val="1"/>
      </w:pPr>
      <w:r>
        <w:t>3. КАТЕГОРИЯ "ОБЕСПЕЧИВАЮЩИЕ СПЕЦИАЛИСТЫ"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  <w:r>
        <w:t>СТАРШЕЙ И МЛАДШЕЙ ГРУПП ДОЛЖНОСТЕЙ</w:t>
      </w:r>
    </w:p>
    <w:p w:rsidR="00244934" w:rsidRDefault="00244934" w:rsidP="00244934">
      <w:pPr>
        <w:widowControl w:val="0"/>
        <w:autoSpaceDE w:val="0"/>
        <w:autoSpaceDN w:val="0"/>
        <w:adjustRightInd w:val="0"/>
        <w:jc w:val="center"/>
      </w:pP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3.1. Знания: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hyperlink r:id="rId7" w:history="1">
        <w:r>
          <w:rPr>
            <w:rStyle w:val="a3"/>
            <w:u w:val="none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органа администрации сельсовета;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2) законодательства в области организации и порядка прохождения муниципальной службы и противодействия коррупции;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3) правил внутреннего трудового распорядка, порядка работы со служебной информацией, правил деловой этики, основ делопроизводства;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4) правил и норм охраны труда, техники безопасности и противопожарной защиты;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5) устройства персонального компьютера, его периферийных устройств и программного обеспечения; возможностей и особенностей применения современных информационных технологий в органах местного самоуправления;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6) основ информационной безопасности, способов защиты информации от несанкционированного доступа, повреждения.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3.2. Навыки и умения: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1) эффективного планирования рабочего времени;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2) систематизации информации и работы со служебными документами;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3) применения правил русского языка, использования стиля, формы и структуры изложения официальных документов;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4) работы с персональным компьютером и его периферийными устройствами, с локальной сетью, сетью Интернет, управления электронной почтой;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работы в операционной системе </w:t>
      </w:r>
      <w:proofErr w:type="spellStart"/>
      <w:r>
        <w:t>Windows</w:t>
      </w:r>
      <w:proofErr w:type="spellEnd"/>
      <w:r>
        <w:t xml:space="preserve">, с пакетом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, использования графических объектов в электронных документах, работы с базами данных.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3.3. Для замещения старших и младших должностей муниципальной службы категории "обеспечивающие специалисты" необходимо иметь среднее (полное) общее образование.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  <w:r>
        <w:t>3.4. Для замещения старших и младших должностей муниципальной службы категории "обеспечивающие специалисты" требования к стажу муниципальной и (или) государственной службы и стажу работы по специальности не предъявляются.</w:t>
      </w: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</w:p>
    <w:p w:rsidR="00244934" w:rsidRDefault="00244934" w:rsidP="00244934">
      <w:pPr>
        <w:widowControl w:val="0"/>
        <w:autoSpaceDE w:val="0"/>
        <w:autoSpaceDN w:val="0"/>
        <w:adjustRightInd w:val="0"/>
        <w:ind w:firstLine="540"/>
        <w:jc w:val="both"/>
      </w:pPr>
    </w:p>
    <w:p w:rsidR="00577D08" w:rsidRDefault="00577D08">
      <w:bookmarkStart w:id="0" w:name="_GoBack"/>
      <w:bookmarkEnd w:id="0"/>
    </w:p>
    <w:sectPr w:rsidR="0057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06"/>
    <w:rsid w:val="00244934"/>
    <w:rsid w:val="00577D08"/>
    <w:rsid w:val="009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1C31231DF7816FD8D93B0EE5949508AACF844615A63E74EAB0F5080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1C31231DF7816FD8D93B0EE5949508AACF844615A63E74EAB0F50806F" TargetMode="External"/><Relationship Id="rId5" Type="http://schemas.openxmlformats.org/officeDocument/2006/relationships/hyperlink" Target="consultantplus://offline/ref=CD1C31231DF7816FD8D93B0EE5949508AACF844615A63E74EAB0F5080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5888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2024-02-14T06:40:00Z</dcterms:created>
  <dcterms:modified xsi:type="dcterms:W3CDTF">2024-02-14T06:40:00Z</dcterms:modified>
</cp:coreProperties>
</file>