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AEF" w:rsidRDefault="00B30AEF" w:rsidP="00B30AEF">
      <w:pPr>
        <w:ind w:right="-5" w:firstLine="900"/>
        <w:jc w:val="center"/>
        <w:rPr>
          <w:b/>
        </w:rPr>
      </w:pPr>
      <w:r>
        <w:rPr>
          <w:b/>
        </w:rPr>
        <w:t>КРАСНОЯРСКИЙ  КРАЙ</w:t>
      </w:r>
    </w:p>
    <w:p w:rsidR="00B30AEF" w:rsidRDefault="00B30AEF" w:rsidP="00B30AEF">
      <w:pPr>
        <w:ind w:right="-5" w:firstLine="900"/>
        <w:jc w:val="center"/>
        <w:rPr>
          <w:b/>
        </w:rPr>
      </w:pPr>
      <w:r>
        <w:rPr>
          <w:b/>
        </w:rPr>
        <w:t>ЕРМАКОВСКИЙ РАЙОН</w:t>
      </w:r>
    </w:p>
    <w:p w:rsidR="00B30AEF" w:rsidRDefault="00B30AEF" w:rsidP="00B30AEF">
      <w:pPr>
        <w:ind w:right="-5" w:firstLine="900"/>
        <w:jc w:val="center"/>
        <w:rPr>
          <w:b/>
        </w:rPr>
      </w:pPr>
      <w:r>
        <w:rPr>
          <w:b/>
        </w:rPr>
        <w:t>АДМИНИСТРАЦИЯ НОВОПОЛТАВСКОГО СЕЛЬСОВЕТА</w:t>
      </w:r>
    </w:p>
    <w:p w:rsidR="00B30AEF" w:rsidRDefault="00B30AEF" w:rsidP="00B30AEF">
      <w:pPr>
        <w:ind w:right="-5" w:firstLine="900"/>
        <w:jc w:val="center"/>
        <w:rPr>
          <w:b/>
        </w:rPr>
      </w:pPr>
    </w:p>
    <w:p w:rsidR="00B30AEF" w:rsidRDefault="00B30AEF" w:rsidP="00B30AEF">
      <w:pPr>
        <w:ind w:right="-5" w:firstLine="900"/>
        <w:jc w:val="center"/>
        <w:rPr>
          <w:b/>
        </w:rPr>
      </w:pPr>
      <w:r>
        <w:rPr>
          <w:b/>
        </w:rPr>
        <w:t>ПОСТАНОВЛЕНИЕ</w:t>
      </w:r>
    </w:p>
    <w:p w:rsidR="00B30AEF" w:rsidRDefault="00B30AEF" w:rsidP="00B30AEF">
      <w:pPr>
        <w:ind w:right="-5" w:firstLine="900"/>
        <w:jc w:val="center"/>
        <w:rPr>
          <w:b/>
        </w:rPr>
      </w:pPr>
    </w:p>
    <w:p w:rsidR="00B30AEF" w:rsidRDefault="00B30AEF" w:rsidP="00B30AEF">
      <w:pPr>
        <w:tabs>
          <w:tab w:val="left" w:pos="7803"/>
        </w:tabs>
        <w:ind w:right="-5"/>
        <w:rPr>
          <w:b/>
        </w:rPr>
      </w:pPr>
      <w:r>
        <w:rPr>
          <w:b/>
        </w:rPr>
        <w:t>28.02.2019 г.</w:t>
      </w:r>
      <w:r>
        <w:rPr>
          <w:b/>
        </w:rPr>
        <w:tab/>
        <w:t>№ 6</w:t>
      </w:r>
    </w:p>
    <w:p w:rsidR="00B30AEF" w:rsidRDefault="00B30AEF" w:rsidP="00B30AEF">
      <w:pPr>
        <w:ind w:right="-5" w:firstLine="900"/>
        <w:jc w:val="center"/>
        <w:rPr>
          <w:b/>
        </w:rPr>
      </w:pPr>
    </w:p>
    <w:p w:rsidR="00B30AEF" w:rsidRDefault="00B30AEF" w:rsidP="00B30AEF">
      <w:pPr>
        <w:ind w:right="-5" w:firstLine="900"/>
        <w:rPr>
          <w:b/>
        </w:rPr>
      </w:pPr>
      <w:r>
        <w:t>Об утверждении Порядка создания и использования, в том числе  на платной основе, парковок (парковочных мест)</w:t>
      </w:r>
      <w:proofErr w:type="gramStart"/>
      <w:r>
        <w:t xml:space="preserve"> ,</w:t>
      </w:r>
      <w:proofErr w:type="gramEnd"/>
      <w:r>
        <w:t>расположенных на автомобильных дорогах общего пользования местного значения, находящихся в собственности администрации Новополтавского сельсовета, методики расчета и максимального размера платы за пользование на платной основе парковками(парковочными местами), расположенными на автомобильных дорогах общего пользования местного значения</w:t>
      </w:r>
      <w:r>
        <w:rPr>
          <w:b/>
        </w:rPr>
        <w:t>.</w:t>
      </w:r>
    </w:p>
    <w:p w:rsidR="00B30AEF" w:rsidRDefault="00B30AEF" w:rsidP="00B30AEF">
      <w:pPr>
        <w:ind w:right="-5" w:firstLine="900"/>
        <w:rPr>
          <w:b/>
        </w:rPr>
      </w:pPr>
    </w:p>
    <w:p w:rsidR="00B30AEF" w:rsidRDefault="00B30AEF" w:rsidP="00B30AEF">
      <w:pPr>
        <w:ind w:right="-5" w:firstLine="900"/>
        <w:rPr>
          <w:b/>
        </w:rPr>
      </w:pPr>
    </w:p>
    <w:p w:rsidR="00B30AEF" w:rsidRDefault="00B30AEF" w:rsidP="00B30AEF">
      <w:pPr>
        <w:ind w:right="-5" w:firstLine="900"/>
      </w:pPr>
      <w:r>
        <w:t>На основании  Федерального Закона № 477-ФЗ от 29.12.2017 года вступившего в силу 09.01.2018 года ПОСТАНОВЛЯЮ:</w:t>
      </w:r>
    </w:p>
    <w:p w:rsidR="00B30AEF" w:rsidRDefault="00B30AEF" w:rsidP="00B30AEF">
      <w:pPr>
        <w:ind w:right="-5"/>
      </w:pPr>
      <w:r>
        <w:t xml:space="preserve">1. Утвердить порядок создания и </w:t>
      </w:r>
      <w:proofErr w:type="gramStart"/>
      <w:r>
        <w:t>использования</w:t>
      </w:r>
      <w:proofErr w:type="gramEnd"/>
      <w:r>
        <w:t xml:space="preserve"> в том числе на платной основе, парковок (парковочных мест), расположенных на территории Новополтавского сельсовета.</w:t>
      </w:r>
    </w:p>
    <w:p w:rsidR="00B30AEF" w:rsidRDefault="00B30AEF" w:rsidP="00B30AEF">
      <w:pPr>
        <w:tabs>
          <w:tab w:val="num" w:pos="360"/>
        </w:tabs>
        <w:ind w:left="180" w:right="-5" w:hanging="180"/>
      </w:pPr>
      <w:r>
        <w:t xml:space="preserve"> 2. </w:t>
      </w:r>
      <w:proofErr w:type="gramStart"/>
      <w:r>
        <w:t>Контроль за</w:t>
      </w:r>
      <w:proofErr w:type="gramEnd"/>
      <w:r>
        <w:t xml:space="preserve"> исполнением настоящего постановления оставляю за собой.</w:t>
      </w:r>
    </w:p>
    <w:p w:rsidR="00B30AEF" w:rsidRDefault="00B30AEF" w:rsidP="00B30AEF">
      <w:pPr>
        <w:tabs>
          <w:tab w:val="num" w:pos="360"/>
          <w:tab w:val="left" w:pos="9355"/>
        </w:tabs>
        <w:ind w:left="180" w:right="-5" w:hanging="180"/>
      </w:pPr>
      <w:r>
        <w:t xml:space="preserve"> 3.   Постановление вступает в силу со дня его официального обнародования.</w:t>
      </w:r>
    </w:p>
    <w:p w:rsidR="00B30AEF" w:rsidRDefault="00B30AEF" w:rsidP="00B30AEF">
      <w:pPr>
        <w:tabs>
          <w:tab w:val="num" w:pos="360"/>
        </w:tabs>
        <w:ind w:left="360" w:right="-5" w:hanging="180"/>
      </w:pPr>
    </w:p>
    <w:p w:rsidR="00B30AEF" w:rsidRDefault="00B30AEF" w:rsidP="00B30AEF">
      <w:pPr>
        <w:ind w:right="-5"/>
      </w:pPr>
    </w:p>
    <w:p w:rsidR="00B30AEF" w:rsidRDefault="00B30AEF" w:rsidP="00B30AEF">
      <w:pPr>
        <w:ind w:right="-5"/>
      </w:pPr>
    </w:p>
    <w:p w:rsidR="00B30AEF" w:rsidRDefault="00B30AEF" w:rsidP="00B30AEF">
      <w:pPr>
        <w:ind w:right="-5"/>
      </w:pPr>
    </w:p>
    <w:p w:rsidR="00B30AEF" w:rsidRDefault="00B30AEF" w:rsidP="00B30AEF">
      <w:pPr>
        <w:ind w:right="-5"/>
      </w:pPr>
    </w:p>
    <w:p w:rsidR="00B30AEF" w:rsidRDefault="00B30AEF" w:rsidP="00B30AEF">
      <w:pPr>
        <w:spacing w:line="360" w:lineRule="auto"/>
        <w:ind w:right="-5"/>
      </w:pPr>
    </w:p>
    <w:p w:rsidR="00B30AEF" w:rsidRDefault="00B30AEF" w:rsidP="00B30AEF">
      <w:pPr>
        <w:ind w:right="-5"/>
      </w:pPr>
      <w:r>
        <w:t xml:space="preserve">Глава администрации                                                      </w:t>
      </w:r>
      <w:proofErr w:type="spellStart"/>
      <w:r>
        <w:t>А.В.Арсентьев</w:t>
      </w:r>
      <w:proofErr w:type="spellEnd"/>
    </w:p>
    <w:p w:rsidR="00B30AEF" w:rsidRDefault="00B30AEF" w:rsidP="00B30AEF">
      <w:pPr>
        <w:ind w:right="-5"/>
        <w:rPr>
          <w:b/>
          <w:i/>
        </w:rPr>
      </w:pPr>
    </w:p>
    <w:p w:rsidR="00B30AEF" w:rsidRDefault="00B30AEF" w:rsidP="00B30AEF">
      <w:pPr>
        <w:ind w:right="-5"/>
        <w:rPr>
          <w:b/>
          <w:i/>
        </w:rPr>
      </w:pPr>
    </w:p>
    <w:p w:rsidR="00B30AEF" w:rsidRDefault="00B30AEF" w:rsidP="00B30AEF">
      <w:pPr>
        <w:ind w:right="-5"/>
        <w:rPr>
          <w:b/>
          <w:i/>
        </w:rPr>
      </w:pPr>
    </w:p>
    <w:p w:rsidR="00B30AEF" w:rsidRDefault="00B30AEF" w:rsidP="00B30AEF">
      <w:pPr>
        <w:ind w:right="-5"/>
        <w:rPr>
          <w:b/>
          <w:i/>
        </w:rPr>
      </w:pPr>
    </w:p>
    <w:p w:rsidR="00B30AEF" w:rsidRDefault="00B30AEF" w:rsidP="00B30AEF">
      <w:pPr>
        <w:ind w:right="-5"/>
        <w:rPr>
          <w:b/>
          <w:i/>
        </w:rPr>
      </w:pPr>
    </w:p>
    <w:p w:rsidR="00B30AEF" w:rsidRDefault="00B30AEF" w:rsidP="00B30AEF">
      <w:pPr>
        <w:ind w:right="-5"/>
        <w:rPr>
          <w:b/>
          <w:i/>
        </w:rPr>
      </w:pPr>
    </w:p>
    <w:p w:rsidR="00B30AEF" w:rsidRDefault="00B30AEF" w:rsidP="00B30AEF">
      <w:pPr>
        <w:ind w:right="-5"/>
        <w:rPr>
          <w:b/>
          <w:i/>
        </w:rPr>
      </w:pPr>
    </w:p>
    <w:p w:rsidR="00B30AEF" w:rsidRDefault="00B30AEF" w:rsidP="00B30AEF">
      <w:pPr>
        <w:ind w:right="-5"/>
        <w:rPr>
          <w:b/>
          <w:i/>
        </w:rPr>
      </w:pPr>
    </w:p>
    <w:p w:rsidR="00B30AEF" w:rsidRDefault="00B30AEF" w:rsidP="00B30AEF">
      <w:pPr>
        <w:ind w:right="-5"/>
        <w:rPr>
          <w:b/>
          <w:i/>
        </w:rPr>
      </w:pPr>
    </w:p>
    <w:p w:rsidR="00B30AEF" w:rsidRDefault="00B30AEF" w:rsidP="00B30AEF">
      <w:pPr>
        <w:ind w:right="-5"/>
        <w:rPr>
          <w:b/>
          <w:i/>
        </w:rPr>
      </w:pPr>
    </w:p>
    <w:p w:rsidR="00B30AEF" w:rsidRDefault="00B30AEF" w:rsidP="00B30AEF">
      <w:pPr>
        <w:ind w:right="-5"/>
        <w:rPr>
          <w:b/>
          <w:i/>
        </w:rPr>
      </w:pPr>
    </w:p>
    <w:p w:rsidR="00B30AEF" w:rsidRDefault="00B30AEF" w:rsidP="00B30AEF">
      <w:pPr>
        <w:ind w:right="-5"/>
        <w:rPr>
          <w:b/>
          <w:i/>
        </w:rPr>
      </w:pPr>
    </w:p>
    <w:p w:rsidR="00B30AEF" w:rsidRDefault="00B30AEF" w:rsidP="00B30AEF">
      <w:pPr>
        <w:ind w:right="-5"/>
        <w:rPr>
          <w:b/>
          <w:i/>
        </w:rPr>
      </w:pPr>
    </w:p>
    <w:p w:rsidR="00B30AEF" w:rsidRDefault="00B30AEF" w:rsidP="00B30AEF">
      <w:pPr>
        <w:ind w:right="-5"/>
        <w:rPr>
          <w:b/>
          <w:i/>
        </w:rPr>
      </w:pPr>
    </w:p>
    <w:p w:rsidR="00B30AEF" w:rsidRDefault="00B30AEF" w:rsidP="00B30AEF">
      <w:pPr>
        <w:ind w:right="-5"/>
        <w:rPr>
          <w:b/>
          <w:i/>
        </w:rPr>
      </w:pPr>
    </w:p>
    <w:p w:rsidR="00B30AEF" w:rsidRDefault="00B30AEF" w:rsidP="00B30AEF">
      <w:pPr>
        <w:ind w:right="-5"/>
        <w:rPr>
          <w:b/>
          <w:i/>
        </w:rPr>
      </w:pPr>
    </w:p>
    <w:p w:rsidR="00B30AEF" w:rsidRDefault="00B30AEF" w:rsidP="00B30AEF">
      <w:pPr>
        <w:ind w:right="-5"/>
        <w:rPr>
          <w:b/>
          <w:i/>
        </w:rPr>
      </w:pPr>
    </w:p>
    <w:p w:rsidR="00B30AEF" w:rsidRDefault="00B30AEF" w:rsidP="00B30AEF">
      <w:pPr>
        <w:ind w:right="-5"/>
        <w:rPr>
          <w:b/>
          <w:i/>
        </w:rPr>
      </w:pPr>
    </w:p>
    <w:p w:rsidR="00B30AEF" w:rsidRDefault="00B30AEF" w:rsidP="00B30AEF">
      <w:pPr>
        <w:ind w:right="-5"/>
        <w:rPr>
          <w:b/>
          <w:i/>
        </w:rPr>
      </w:pPr>
    </w:p>
    <w:p w:rsidR="00B30AEF" w:rsidRDefault="00B30AEF" w:rsidP="00B30AEF">
      <w:pPr>
        <w:ind w:right="-5"/>
        <w:rPr>
          <w:b/>
          <w:i/>
        </w:rPr>
      </w:pPr>
    </w:p>
    <w:p w:rsidR="00B30AEF" w:rsidRDefault="00B30AEF" w:rsidP="00B30AEF">
      <w:pPr>
        <w:ind w:right="-5"/>
        <w:rPr>
          <w:b/>
          <w:i/>
        </w:rPr>
      </w:pPr>
    </w:p>
    <w:tbl>
      <w:tblPr>
        <w:tblW w:w="10035" w:type="dxa"/>
        <w:jc w:val="right"/>
        <w:tblLayout w:type="fixed"/>
        <w:tblLook w:val="04A0" w:firstRow="1" w:lastRow="0" w:firstColumn="1" w:lastColumn="0" w:noHBand="0" w:noVBand="1"/>
      </w:tblPr>
      <w:tblGrid>
        <w:gridCol w:w="4787"/>
        <w:gridCol w:w="5248"/>
      </w:tblGrid>
      <w:tr w:rsidR="00B30AEF" w:rsidTr="00B30AEF">
        <w:trPr>
          <w:trHeight w:val="992"/>
          <w:jc w:val="right"/>
        </w:trPr>
        <w:tc>
          <w:tcPr>
            <w:tcW w:w="4785" w:type="dxa"/>
          </w:tcPr>
          <w:p w:rsidR="00B30AEF" w:rsidRDefault="00B30AEF">
            <w:pPr>
              <w:pStyle w:val="ConsPlusNormal"/>
              <w:snapToGrid w:val="0"/>
              <w:spacing w:line="276" w:lineRule="auto"/>
              <w:ind w:firstLine="0"/>
              <w:rPr>
                <w:rFonts w:ascii="Times New Roman" w:hAnsi="Times New Roman" w:cs="Times New Roman"/>
                <w:b/>
                <w:color w:val="000000"/>
                <w:sz w:val="24"/>
                <w:szCs w:val="24"/>
                <w:lang w:eastAsia="en-US"/>
              </w:rPr>
            </w:pPr>
          </w:p>
        </w:tc>
        <w:tc>
          <w:tcPr>
            <w:tcW w:w="5246" w:type="dxa"/>
          </w:tcPr>
          <w:p w:rsidR="00B30AEF" w:rsidRDefault="00B30AEF">
            <w:pPr>
              <w:pStyle w:val="ConsPlusNormal"/>
              <w:snapToGrid w:val="0"/>
              <w:spacing w:line="276" w:lineRule="auto"/>
              <w:ind w:firstLine="0"/>
              <w:jc w:val="right"/>
              <w:rPr>
                <w:rFonts w:ascii="Times New Roman" w:hAnsi="Times New Roman" w:cs="Times New Roman"/>
                <w:color w:val="000000"/>
                <w:sz w:val="24"/>
                <w:szCs w:val="24"/>
                <w:lang w:eastAsia="en-US"/>
              </w:rPr>
            </w:pPr>
          </w:p>
          <w:p w:rsidR="00B30AEF" w:rsidRDefault="00B30AEF">
            <w:pPr>
              <w:pStyle w:val="ConsPlusNormal"/>
              <w:snapToGrid w:val="0"/>
              <w:spacing w:line="276" w:lineRule="auto"/>
              <w:ind w:firstLine="0"/>
              <w:jc w:val="right"/>
              <w:rPr>
                <w:rFonts w:ascii="Times New Roman" w:hAnsi="Times New Roman" w:cs="Times New Roman"/>
                <w:color w:val="000000"/>
                <w:sz w:val="24"/>
                <w:szCs w:val="24"/>
                <w:lang w:eastAsia="en-US"/>
              </w:rPr>
            </w:pPr>
          </w:p>
          <w:p w:rsidR="00B30AEF" w:rsidRDefault="00B30AEF">
            <w:pPr>
              <w:pStyle w:val="ConsPlusNormal"/>
              <w:snapToGrid w:val="0"/>
              <w:spacing w:line="276" w:lineRule="auto"/>
              <w:ind w:firstLine="0"/>
              <w:jc w:val="right"/>
              <w:rPr>
                <w:rFonts w:ascii="Times New Roman" w:hAnsi="Times New Roman" w:cs="Times New Roman"/>
                <w:color w:val="000000"/>
                <w:sz w:val="24"/>
                <w:szCs w:val="24"/>
                <w:lang w:eastAsia="en-US"/>
              </w:rPr>
            </w:pPr>
          </w:p>
          <w:p w:rsidR="00B30AEF" w:rsidRDefault="00B30AEF">
            <w:pPr>
              <w:pStyle w:val="ConsPlusNormal"/>
              <w:snapToGrid w:val="0"/>
              <w:spacing w:line="276" w:lineRule="auto"/>
              <w:ind w:firstLine="0"/>
              <w:jc w:val="right"/>
              <w:rPr>
                <w:rFonts w:ascii="Times New Roman" w:hAnsi="Times New Roman" w:cs="Times New Roman"/>
                <w:color w:val="000000"/>
                <w:sz w:val="24"/>
                <w:szCs w:val="24"/>
                <w:lang w:eastAsia="en-US"/>
              </w:rPr>
            </w:pPr>
          </w:p>
          <w:p w:rsidR="00B30AEF" w:rsidRDefault="00B30AEF">
            <w:pPr>
              <w:pStyle w:val="ConsPlusNormal"/>
              <w:snapToGrid w:val="0"/>
              <w:spacing w:line="276" w:lineRule="auto"/>
              <w:ind w:firstLine="0"/>
              <w:jc w:val="righ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  Приложение № 1 к постановлению</w:t>
            </w:r>
          </w:p>
          <w:p w:rsidR="00B30AEF" w:rsidRDefault="00B30AEF">
            <w:pPr>
              <w:pStyle w:val="ConsPlusNormal"/>
              <w:spacing w:line="276" w:lineRule="auto"/>
              <w:ind w:firstLine="0"/>
              <w:jc w:val="righ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Администрации Новополтавского сельсовета</w:t>
            </w:r>
          </w:p>
          <w:p w:rsidR="00B30AEF" w:rsidRDefault="00B30AEF">
            <w:pPr>
              <w:pStyle w:val="ConsPlusNormal"/>
              <w:spacing w:line="276" w:lineRule="auto"/>
              <w:ind w:firstLine="0"/>
              <w:jc w:val="righ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     от 28.02.2019 г.  № 6</w:t>
            </w:r>
          </w:p>
        </w:tc>
      </w:tr>
    </w:tbl>
    <w:p w:rsidR="00B30AEF" w:rsidRDefault="00B30AEF" w:rsidP="00B30AEF">
      <w:pPr>
        <w:pStyle w:val="ConsPlusNormal"/>
        <w:widowControl/>
        <w:ind w:left="5664" w:firstLine="708"/>
        <w:rPr>
          <w:rFonts w:ascii="Times New Roman" w:hAnsi="Times New Roman" w:cs="Times New Roman"/>
          <w:sz w:val="24"/>
          <w:szCs w:val="24"/>
        </w:rPr>
      </w:pPr>
    </w:p>
    <w:p w:rsidR="00B30AEF" w:rsidRDefault="00B30AEF" w:rsidP="00B30AEF">
      <w:pPr>
        <w:rPr>
          <w:b/>
          <w:bCs/>
        </w:rPr>
      </w:pPr>
      <w:r>
        <w:rPr>
          <w:b/>
          <w:bCs/>
        </w:rPr>
        <w:t>Порядок создания и использо</w:t>
      </w:r>
      <w:bookmarkStart w:id="0" w:name="_GoBack"/>
      <w:r>
        <w:rPr>
          <w:b/>
          <w:bCs/>
        </w:rPr>
        <w:t>вания</w:t>
      </w:r>
      <w:bookmarkEnd w:id="0"/>
      <w:r>
        <w:rPr>
          <w:b/>
          <w:bCs/>
        </w:rPr>
        <w:t>, в том числе на платной основе, парковок (парковочных мест), расположенных на автомобильных дорогах общего пользования местного значения, находящихся в собственности администрации Новополтавского сельсовета</w:t>
      </w:r>
    </w:p>
    <w:p w:rsidR="00B30AEF" w:rsidRDefault="00B30AEF" w:rsidP="00B30AEF">
      <w:pPr>
        <w:ind w:firstLine="709"/>
      </w:pPr>
    </w:p>
    <w:p w:rsidR="00B30AEF" w:rsidRDefault="00B30AEF" w:rsidP="00B30AEF">
      <w:r>
        <w:t xml:space="preserve">      1. Настоящий Порядок устанавливает требования к созданию и использованию, в том числе на платной основе, парковок (парковочных мест), расположенных на автомобильных дорогах общего пользования местного значения, находящихся в собственности  администрации Новополтавского сельсовета (далее - парковка).</w:t>
      </w:r>
    </w:p>
    <w:p w:rsidR="00B30AEF" w:rsidRDefault="00B30AEF" w:rsidP="00B30AEF">
      <w:r>
        <w:t xml:space="preserve">     2. Парковки создаются для организации стоянки транспортных сре</w:t>
      </w:r>
      <w:proofErr w:type="gramStart"/>
      <w:r>
        <w:t>дств с ц</w:t>
      </w:r>
      <w:proofErr w:type="gramEnd"/>
      <w:r>
        <w:t xml:space="preserve">елью их временного хранения. Размещение парковок не должно создавать помех в дорожном движении другим участникам дорожного процесса, снижать безопасность дорожного движения, противоречить требованиям Правил дорожного движения Российской Федерации, касающихся остановки и стоянки транспортных средств. </w:t>
      </w:r>
    </w:p>
    <w:p w:rsidR="00B30AEF" w:rsidRDefault="00B30AEF" w:rsidP="00B30AEF">
      <w:r>
        <w:t>Оборудование (обозначение) парковок на автомобильной дороге может производиться на участках предусмотренных проектной документацией на дорогу, а также участках согласованных с Государственной инспекцией безопасности дорожного движения. Парковки на автомобильных дорогах обозначаются путем установки соответствующих дорожных знаков.</w:t>
      </w:r>
    </w:p>
    <w:p w:rsidR="00B30AEF" w:rsidRDefault="00B30AEF" w:rsidP="00B30AEF">
      <w:pPr>
        <w:ind w:firstLine="720"/>
      </w:pPr>
      <w:proofErr w:type="gramStart"/>
      <w:r>
        <w:rPr>
          <w:color w:val="000000"/>
          <w:shd w:val="clear" w:color="auto" w:fill="FFFFFF"/>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Pr>
          <w:color w:val="000000"/>
          <w:shd w:val="clear" w:color="auto" w:fill="FFFFFF"/>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B30AEF" w:rsidRDefault="00B30AEF" w:rsidP="00B30AEF">
      <w:pPr>
        <w:ind w:firstLine="720"/>
      </w:pPr>
      <w:r>
        <w:t>Решение о создании платных парковок и об их использовании на платной основе, о прекращении такого использования, принимается постановлением Администрации Новополтавского  сельсовета.</w:t>
      </w:r>
    </w:p>
    <w:p w:rsidR="00B30AEF" w:rsidRDefault="00B30AEF" w:rsidP="00B30AEF">
      <w:r>
        <w:t xml:space="preserve">     3. Пользователь парковок имеет право получать информацию о правилах пользования парковкой, о размере платы за пользование на платной основе парковками, порядке и способах внесения соответствующего размера платы, а также о наличии альтернативных бесплатных парковок.</w:t>
      </w:r>
    </w:p>
    <w:p w:rsidR="00B30AEF" w:rsidRDefault="00B30AEF" w:rsidP="00B30AEF">
      <w:r>
        <w:t xml:space="preserve">    4. Пользователи парковок обязаны:</w:t>
      </w:r>
    </w:p>
    <w:p w:rsidR="00B30AEF" w:rsidRDefault="00B30AEF" w:rsidP="00B30AEF">
      <w:r>
        <w:t xml:space="preserve">       соблюдать требования настоящего Порядка, Правил дорожного движения Российской Федерации;</w:t>
      </w:r>
    </w:p>
    <w:p w:rsidR="00B30AEF" w:rsidRDefault="00B30AEF" w:rsidP="00B30AEF">
      <w:r>
        <w:lastRenderedPageBreak/>
        <w:t xml:space="preserve">      при пользовании платной парковкой </w:t>
      </w:r>
      <w:proofErr w:type="gramStart"/>
      <w:r>
        <w:t>оплатить установленную стоимость пользования</w:t>
      </w:r>
      <w:proofErr w:type="gramEnd"/>
      <w:r>
        <w:t xml:space="preserve">  данным объектом с учетом фактического времени пребывания на нем (кратно 1 часу, 1 суткам);</w:t>
      </w:r>
    </w:p>
    <w:p w:rsidR="00B30AEF" w:rsidRDefault="00B30AEF" w:rsidP="00B30AEF">
      <w:r>
        <w:t xml:space="preserve">     сохранять документ об оплате за пользование платной парковой до момента выезда с нее.</w:t>
      </w:r>
    </w:p>
    <w:p w:rsidR="00B30AEF" w:rsidRDefault="00B30AEF" w:rsidP="00B30AEF">
      <w:r>
        <w:t xml:space="preserve">   5. Пользователям парковок запрещается:</w:t>
      </w:r>
    </w:p>
    <w:p w:rsidR="00B30AEF" w:rsidRDefault="00B30AEF" w:rsidP="00B30AEF">
      <w:r>
        <w:t xml:space="preserve">       препятствовать нормальной работе пунктов оплаты;</w:t>
      </w:r>
    </w:p>
    <w:p w:rsidR="00B30AEF" w:rsidRDefault="00B30AEF" w:rsidP="00B30AEF">
      <w:r>
        <w:t xml:space="preserve">      блокировать подъезд (выезд) транспортных средств на парковку;</w:t>
      </w:r>
    </w:p>
    <w:p w:rsidR="00B30AEF" w:rsidRDefault="00B30AEF" w:rsidP="00B30AEF">
      <w:r>
        <w:t xml:space="preserve">      создавать друг другу препятствия и ограничения в пользовании парковкой;</w:t>
      </w:r>
    </w:p>
    <w:p w:rsidR="00B30AEF" w:rsidRDefault="00B30AEF" w:rsidP="00B30AEF">
      <w:r>
        <w:t xml:space="preserve">      оставлять транспортное средство на платной парковке без оплаты услуг за  пользование парковкой; </w:t>
      </w:r>
    </w:p>
    <w:p w:rsidR="00B30AEF" w:rsidRDefault="00B30AEF" w:rsidP="00B30AEF">
      <w:r>
        <w:t xml:space="preserve">     нарушать общественный порядок;</w:t>
      </w:r>
    </w:p>
    <w:p w:rsidR="00B30AEF" w:rsidRDefault="00B30AEF" w:rsidP="00B30AEF">
      <w:r>
        <w:t xml:space="preserve">     загрязнять территорию парковки;</w:t>
      </w:r>
    </w:p>
    <w:p w:rsidR="00B30AEF" w:rsidRDefault="00B30AEF" w:rsidP="00B30AEF">
      <w:r>
        <w:t xml:space="preserve">     разрушать оборудование пунктов оплаты;</w:t>
      </w:r>
    </w:p>
    <w:p w:rsidR="00B30AEF" w:rsidRDefault="00B30AEF" w:rsidP="00B30AEF">
      <w:r>
        <w:t xml:space="preserve">     совершать иные действия, нарушающие установленный порядок использования платных парковок. </w:t>
      </w:r>
    </w:p>
    <w:p w:rsidR="00B30AEF" w:rsidRDefault="00B30AEF" w:rsidP="00B30AEF">
      <w:r>
        <w:t xml:space="preserve">    6. Оператор парковки обязан:</w:t>
      </w:r>
    </w:p>
    <w:p w:rsidR="00B30AEF" w:rsidRDefault="00B30AEF" w:rsidP="00B30AEF">
      <w:r>
        <w:t xml:space="preserve">      </w:t>
      </w:r>
      <w:proofErr w:type="gramStart"/>
      <w:r>
        <w:t>организовать стоянку транспортных средств на парковке с соблюдением требований законодательства Российской Федерации, в том числе Закона Российской Федерации «О защите прав потребителей» и обеспечить  беспрепятственный проезд других участников  дорожного движения по автомобильной дороге, исключающий образование дорожных заторов, при условии соблюдения пользователями автомобильной дороги и парковки, расположенной на ней, предусмотренных требований Правил дорожного движения Российской Федерации и обеспечении ими безопасности дорожного</w:t>
      </w:r>
      <w:proofErr w:type="gramEnd"/>
      <w:r>
        <w:t xml:space="preserve"> движения; </w:t>
      </w:r>
    </w:p>
    <w:p w:rsidR="00B30AEF" w:rsidRDefault="00B30AEF" w:rsidP="00B30AEF">
      <w:r>
        <w:t xml:space="preserve">      обеспечивать соответствие транспортно-эксплуатационных характеристик парковки нормативным требованиям;</w:t>
      </w:r>
    </w:p>
    <w:p w:rsidR="00B30AEF" w:rsidRDefault="00B30AEF" w:rsidP="00B30AEF">
      <w:r>
        <w:t xml:space="preserve">     сообщать пользователю, в том числе по его письменному заявлению сведения, относящиеся к предоставляемым услугам по пользованию платными парковками, в том числе информацию о правилах пользования платной парковкой, о размере платы за пользование на платной основе парковкой, порядке и способах внесения соответствующего размера платы, а также о наличии альтернативных бесплатных парковок;</w:t>
      </w:r>
    </w:p>
    <w:p w:rsidR="00B30AEF" w:rsidRDefault="00B30AEF" w:rsidP="00B30AEF">
      <w:r>
        <w:t xml:space="preserve">     обеспечивать наличие информации о местах приема письменных претензий пользователей.</w:t>
      </w:r>
    </w:p>
    <w:p w:rsidR="00B30AEF" w:rsidRDefault="00B30AEF" w:rsidP="00B30AEF">
      <w:r>
        <w:t xml:space="preserve">     7. Оператор парковки не вправе оказывать предпочтение одному пользователю перед другими пользователями в отношении заключения договора, за исключением случаев, предусмотренных федеральными законами и иными нормативными правовыми актами Российской Федерации.</w:t>
      </w:r>
    </w:p>
    <w:p w:rsidR="00B30AEF" w:rsidRDefault="00B30AEF" w:rsidP="00B30AEF">
      <w:r>
        <w:t xml:space="preserve">     8. Использование бесплатных парковок, правила стоянки, въезда и выезда транспортных средств с них регламентируются Правилами дорожного движения Российской Федерации, существующей дислокацией технических средств организации дорожного движения на автомобильную дорогу и другими нормативными документами.</w:t>
      </w:r>
    </w:p>
    <w:p w:rsidR="00B30AEF" w:rsidRDefault="00B30AEF" w:rsidP="00B30AEF">
      <w:r>
        <w:t xml:space="preserve">     9. Пользование платной парковкой осуществляется на основании публичного договора между пользователем и оператором парковки, согласно которому оператор обязан предоставить пользователю право пользования платной парковкой (стоянки транспортного средства на парковке), а пользователь - оплатить предоставленную услугу.</w:t>
      </w:r>
    </w:p>
    <w:p w:rsidR="00B30AEF" w:rsidRDefault="00B30AEF" w:rsidP="00B30AEF">
      <w:r>
        <w:t xml:space="preserve">    10. Пользователь заключает с оператором публичный договор (далее – договор) путем оплаты пользователем стоянки транспортного средства на платной парковке.</w:t>
      </w:r>
    </w:p>
    <w:p w:rsidR="00B30AEF" w:rsidRDefault="00B30AEF" w:rsidP="00B30AEF">
      <w:r>
        <w:t xml:space="preserve">   11. Отказ оператора </w:t>
      </w:r>
      <w:proofErr w:type="gramStart"/>
      <w:r>
        <w:t>от заключения с пользователем договора при наличии свободных мест для стоянки транспортных средств на платной парковке</w:t>
      </w:r>
      <w:proofErr w:type="gramEnd"/>
      <w:r>
        <w:t xml:space="preserve"> не допускается. </w:t>
      </w:r>
    </w:p>
    <w:p w:rsidR="00B30AEF" w:rsidRDefault="00B30AEF" w:rsidP="00B30AEF">
      <w:r>
        <w:t xml:space="preserve">   12. Размер платы за пользование на платной основе парковками (парковочными местами), расположенными на автомобильных дорогах общего пользования местного </w:t>
      </w:r>
      <w:r>
        <w:lastRenderedPageBreak/>
        <w:t xml:space="preserve">значения, Методика </w:t>
      </w:r>
      <w:r>
        <w:rPr>
          <w:bCs/>
        </w:rPr>
        <w:t>расчета размера платы за пользование парковками (парковочными местами), расположенными на автомобильных дорогах общего пользования местного значения, определения её максимального размера</w:t>
      </w:r>
      <w:r>
        <w:t xml:space="preserve"> устанавливаются постановлениями Администрации Новополтавского  сельсовета.</w:t>
      </w:r>
    </w:p>
    <w:p w:rsidR="00B30AEF" w:rsidRDefault="00B30AEF" w:rsidP="00B30AEF">
      <w:r>
        <w:t xml:space="preserve">   13. Не допускается взимание с пользователей каких-либо иных платежей, кроме платы за пользование на основе платной парковками.</w:t>
      </w:r>
    </w:p>
    <w:p w:rsidR="00B30AEF" w:rsidRDefault="00B30AEF" w:rsidP="00B30AEF">
      <w:r>
        <w:t xml:space="preserve">   14. До заключения договора оператор предоставляет пользователю полную и достоверную информацию об оказываемых услугах, обеспечивающую возможность их выбора. Информация предоставляется на русском языке. Информация доводится до сведения пользователей в пункте оплаты и (или) местах въезда на платную парковку. Эта информация должна содержать:</w:t>
      </w:r>
    </w:p>
    <w:p w:rsidR="00B30AEF" w:rsidRDefault="00B30AEF" w:rsidP="00B30AEF">
      <w:r>
        <w:t>а) полное официальное наименование, адрес (место нахождения) и сведения о государственной регистрации оператора;</w:t>
      </w:r>
    </w:p>
    <w:p w:rsidR="00B30AEF" w:rsidRDefault="00B30AEF" w:rsidP="00B30AEF">
      <w:r>
        <w:t>б) условия договора и порядок оплаты услуг, предоставляемых оператором, в том числе:</w:t>
      </w:r>
    </w:p>
    <w:p w:rsidR="00B30AEF" w:rsidRDefault="00B30AEF" w:rsidP="00B30AEF">
      <w:r>
        <w:t>правила пользования парковкой;</w:t>
      </w:r>
    </w:p>
    <w:p w:rsidR="00B30AEF" w:rsidRDefault="00B30AEF" w:rsidP="00B30AEF">
      <w:r>
        <w:t>размер платы за пользование на платной основе парковкой;</w:t>
      </w:r>
    </w:p>
    <w:p w:rsidR="00B30AEF" w:rsidRDefault="00B30AEF" w:rsidP="00B30AEF">
      <w:r>
        <w:t>порядок и способы внесения соответствующего размера платы;</w:t>
      </w:r>
    </w:p>
    <w:p w:rsidR="00B30AEF" w:rsidRDefault="00B30AEF" w:rsidP="00B30AEF">
      <w:r>
        <w:t>наличие альтернативных бесплатных парковок;</w:t>
      </w:r>
    </w:p>
    <w:p w:rsidR="00B30AEF" w:rsidRDefault="00B30AEF" w:rsidP="00B30AEF">
      <w:r>
        <w:t>в) адрес и номер бесплатного телефона подразделения оператора, осуществляющего прием претензий пользователей;</w:t>
      </w:r>
    </w:p>
    <w:p w:rsidR="00B30AEF" w:rsidRDefault="00B30AEF" w:rsidP="00B30AEF">
      <w:r>
        <w:t xml:space="preserve">г) адрес и номер </w:t>
      </w:r>
      <w:proofErr w:type="gramStart"/>
      <w:r>
        <w:t>телефона подразделений Государственной инспекции безопасности дорожного движения</w:t>
      </w:r>
      <w:proofErr w:type="gramEnd"/>
      <w:r>
        <w:t>;</w:t>
      </w:r>
    </w:p>
    <w:p w:rsidR="00B30AEF" w:rsidRDefault="00B30AEF" w:rsidP="00B30AEF">
      <w:r>
        <w:t>д) адрес и номер телефона подразделения по защите прав потребителей.</w:t>
      </w:r>
    </w:p>
    <w:p w:rsidR="00B30AEF" w:rsidRDefault="00B30AEF" w:rsidP="00B30AEF">
      <w:r>
        <w:t xml:space="preserve">   15. Места размещения информационных табло (при их наличии) должны соответствовать национальным стандартам, устанавливающим требования к информационным дорожным знакам.</w:t>
      </w:r>
    </w:p>
    <w:p w:rsidR="00B30AEF" w:rsidRDefault="00B30AEF" w:rsidP="00B30AEF">
      <w:r>
        <w:t xml:space="preserve">   16. В целях </w:t>
      </w:r>
      <w:proofErr w:type="gramStart"/>
      <w:r>
        <w:t>контроля за</w:t>
      </w:r>
      <w:proofErr w:type="gramEnd"/>
      <w:r>
        <w:t xml:space="preserve"> исполнением договора и урегулирования возникающих споров оператором осуществляется регистрация фактов пользования платной парковкой, включающая сбор, хранение и использование данных о государственных регистрационных номерах транспортных средств, оставленных на платной парковке, времени и месте пользования платной парковкой с занесением их в журнал регистрации.</w:t>
      </w:r>
    </w:p>
    <w:p w:rsidR="00B30AEF" w:rsidRDefault="00B30AEF" w:rsidP="00B30AEF">
      <w:r>
        <w:t xml:space="preserve">   17. При хранении и использовании оператором данных о пользователе, предусмотренных пунктом 16 настоящего Порядка, необходимо исключить свободный доступ к этим данным третьих лиц. </w:t>
      </w:r>
    </w:p>
    <w:p w:rsidR="00B30AEF" w:rsidRDefault="00B30AEF" w:rsidP="00B30AEF">
      <w:pPr>
        <w:pStyle w:val="ConsPlusNormal"/>
        <w:widowControl/>
        <w:ind w:firstLine="0"/>
        <w:rPr>
          <w:rFonts w:ascii="Times New Roman" w:hAnsi="Times New Roman" w:cs="Times New Roman"/>
          <w:sz w:val="24"/>
          <w:szCs w:val="24"/>
        </w:rPr>
      </w:pPr>
    </w:p>
    <w:p w:rsidR="00B30AEF" w:rsidRDefault="00B30AEF" w:rsidP="00B30AEF">
      <w:pPr>
        <w:pStyle w:val="ConsPlusNormal"/>
        <w:widowControl/>
        <w:ind w:firstLine="0"/>
        <w:rPr>
          <w:rFonts w:ascii="Times New Roman" w:hAnsi="Times New Roman" w:cs="Times New Roman"/>
          <w:sz w:val="24"/>
          <w:szCs w:val="24"/>
        </w:rPr>
      </w:pPr>
    </w:p>
    <w:p w:rsidR="00B30AEF" w:rsidRDefault="00B30AEF" w:rsidP="00B30AEF">
      <w:pPr>
        <w:pStyle w:val="ConsPlusNormal"/>
        <w:widowControl/>
        <w:ind w:firstLine="540"/>
        <w:rPr>
          <w:rFonts w:ascii="Times New Roman" w:hAnsi="Times New Roman" w:cs="Times New Roman"/>
          <w:sz w:val="24"/>
          <w:szCs w:val="24"/>
        </w:rPr>
      </w:pPr>
    </w:p>
    <w:p w:rsidR="00B30AEF" w:rsidRDefault="00B30AEF" w:rsidP="00B30AEF">
      <w:pPr>
        <w:pStyle w:val="ConsPlusNormal"/>
        <w:widowControl/>
        <w:ind w:firstLine="540"/>
        <w:rPr>
          <w:rFonts w:ascii="Times New Roman" w:hAnsi="Times New Roman" w:cs="Times New Roman"/>
          <w:sz w:val="24"/>
          <w:szCs w:val="24"/>
        </w:rPr>
      </w:pPr>
    </w:p>
    <w:p w:rsidR="00B30AEF" w:rsidRDefault="00B30AEF" w:rsidP="00B30AEF">
      <w:pPr>
        <w:pStyle w:val="ConsPlusNormal"/>
        <w:widowControl/>
        <w:ind w:firstLine="540"/>
        <w:rPr>
          <w:rFonts w:ascii="Times New Roman" w:hAnsi="Times New Roman" w:cs="Times New Roman"/>
          <w:sz w:val="24"/>
          <w:szCs w:val="24"/>
        </w:rPr>
      </w:pPr>
    </w:p>
    <w:p w:rsidR="00B30AEF" w:rsidRDefault="00B30AEF" w:rsidP="00B30AEF">
      <w:pPr>
        <w:pStyle w:val="ConsPlusNormal"/>
        <w:widowControl/>
        <w:ind w:firstLine="540"/>
        <w:rPr>
          <w:rFonts w:ascii="Times New Roman" w:hAnsi="Times New Roman" w:cs="Times New Roman"/>
          <w:sz w:val="24"/>
          <w:szCs w:val="24"/>
        </w:rPr>
      </w:pPr>
    </w:p>
    <w:p w:rsidR="00B30AEF" w:rsidRDefault="00B30AEF" w:rsidP="00B30AEF">
      <w:pPr>
        <w:pStyle w:val="ConsPlusNormal"/>
        <w:widowControl/>
        <w:ind w:firstLine="540"/>
        <w:rPr>
          <w:rFonts w:ascii="Times New Roman" w:hAnsi="Times New Roman" w:cs="Times New Roman"/>
          <w:sz w:val="24"/>
          <w:szCs w:val="24"/>
        </w:rPr>
      </w:pPr>
    </w:p>
    <w:p w:rsidR="00B30AEF" w:rsidRDefault="00B30AEF" w:rsidP="00B30AEF"/>
    <w:p w:rsidR="00B30AEF" w:rsidRDefault="00B30AEF" w:rsidP="00B30AEF">
      <w:pPr>
        <w:rPr>
          <w:b/>
          <w:i/>
        </w:rPr>
      </w:pPr>
    </w:p>
    <w:p w:rsidR="00B30AEF" w:rsidRDefault="00B30AEF" w:rsidP="00B30AEF">
      <w:pPr>
        <w:rPr>
          <w:b/>
          <w:i/>
        </w:rPr>
      </w:pPr>
    </w:p>
    <w:p w:rsidR="00B30AEF" w:rsidRDefault="00B30AEF" w:rsidP="00B30AEF">
      <w:pPr>
        <w:rPr>
          <w:b/>
          <w:i/>
        </w:rPr>
      </w:pPr>
    </w:p>
    <w:p w:rsidR="00B30AEF" w:rsidRDefault="00B30AEF" w:rsidP="00B30AEF">
      <w:pPr>
        <w:rPr>
          <w:b/>
          <w:i/>
        </w:rPr>
      </w:pPr>
    </w:p>
    <w:p w:rsidR="00B30AEF" w:rsidRDefault="00B30AEF" w:rsidP="00B30AEF">
      <w:pPr>
        <w:rPr>
          <w:b/>
          <w:i/>
        </w:rPr>
      </w:pPr>
    </w:p>
    <w:p w:rsidR="00B30AEF" w:rsidRDefault="00B30AEF" w:rsidP="00B30AEF">
      <w:pPr>
        <w:rPr>
          <w:b/>
          <w:i/>
        </w:rPr>
      </w:pPr>
    </w:p>
    <w:p w:rsidR="00B30AEF" w:rsidRDefault="00B30AEF" w:rsidP="00B30AEF">
      <w:pPr>
        <w:rPr>
          <w:b/>
          <w:i/>
        </w:rPr>
      </w:pPr>
    </w:p>
    <w:p w:rsidR="00B30AEF" w:rsidRDefault="00B30AEF" w:rsidP="00B30AEF">
      <w:pPr>
        <w:rPr>
          <w:b/>
          <w:i/>
        </w:rPr>
      </w:pPr>
    </w:p>
    <w:p w:rsidR="00B30AEF" w:rsidRDefault="00B30AEF" w:rsidP="00B30AEF">
      <w:pPr>
        <w:rPr>
          <w:b/>
          <w:i/>
        </w:rPr>
      </w:pPr>
    </w:p>
    <w:p w:rsidR="00B30AEF" w:rsidRDefault="00B30AEF" w:rsidP="00B30AEF">
      <w:pPr>
        <w:rPr>
          <w:b/>
          <w:i/>
        </w:rPr>
      </w:pPr>
    </w:p>
    <w:p w:rsidR="00B30AEF" w:rsidRDefault="00B30AEF" w:rsidP="00B30AEF">
      <w:pPr>
        <w:rPr>
          <w:b/>
          <w:i/>
        </w:rPr>
      </w:pPr>
    </w:p>
    <w:p w:rsidR="00B30AEF" w:rsidRDefault="00B30AEF" w:rsidP="00B30AEF">
      <w:pPr>
        <w:rPr>
          <w:b/>
          <w:i/>
        </w:rPr>
      </w:pPr>
    </w:p>
    <w:p w:rsidR="00B30AEF" w:rsidRDefault="00B30AEF" w:rsidP="00B30AEF">
      <w:pPr>
        <w:rPr>
          <w:b/>
          <w:i/>
        </w:rPr>
      </w:pPr>
    </w:p>
    <w:p w:rsidR="00B30AEF" w:rsidRDefault="00B30AEF" w:rsidP="00B30AEF">
      <w:pPr>
        <w:rPr>
          <w:b/>
          <w:i/>
        </w:rPr>
      </w:pPr>
    </w:p>
    <w:p w:rsidR="00B30AEF" w:rsidRDefault="00B30AEF" w:rsidP="00B30AEF">
      <w:pPr>
        <w:rPr>
          <w:b/>
          <w:i/>
        </w:rPr>
      </w:pPr>
    </w:p>
    <w:p w:rsidR="00B30AEF" w:rsidRDefault="00B30AEF" w:rsidP="00B30AEF">
      <w:pPr>
        <w:rPr>
          <w:b/>
          <w:i/>
        </w:rPr>
      </w:pPr>
    </w:p>
    <w:p w:rsidR="00B30AEF" w:rsidRDefault="00B30AEF" w:rsidP="00B30AEF">
      <w:pPr>
        <w:rPr>
          <w:b/>
          <w:i/>
        </w:rPr>
      </w:pPr>
    </w:p>
    <w:p w:rsidR="00B30AEF" w:rsidRDefault="00B30AEF" w:rsidP="00B30AEF">
      <w:pPr>
        <w:rPr>
          <w:b/>
          <w:i/>
        </w:rPr>
      </w:pPr>
    </w:p>
    <w:tbl>
      <w:tblPr>
        <w:tblW w:w="10035" w:type="dxa"/>
        <w:jc w:val="right"/>
        <w:tblLayout w:type="fixed"/>
        <w:tblLook w:val="04A0" w:firstRow="1" w:lastRow="0" w:firstColumn="1" w:lastColumn="0" w:noHBand="0" w:noVBand="1"/>
      </w:tblPr>
      <w:tblGrid>
        <w:gridCol w:w="4787"/>
        <w:gridCol w:w="5248"/>
      </w:tblGrid>
      <w:tr w:rsidR="00B30AEF" w:rsidTr="00B30AEF">
        <w:trPr>
          <w:trHeight w:val="992"/>
          <w:jc w:val="right"/>
        </w:trPr>
        <w:tc>
          <w:tcPr>
            <w:tcW w:w="4785" w:type="dxa"/>
          </w:tcPr>
          <w:p w:rsidR="00B30AEF" w:rsidRDefault="00B30AEF">
            <w:pPr>
              <w:pStyle w:val="ConsPlusNormal"/>
              <w:snapToGrid w:val="0"/>
              <w:spacing w:line="276" w:lineRule="auto"/>
              <w:ind w:firstLine="0"/>
              <w:rPr>
                <w:rFonts w:ascii="Times New Roman" w:hAnsi="Times New Roman" w:cs="Times New Roman"/>
                <w:b/>
                <w:color w:val="000000"/>
                <w:sz w:val="24"/>
                <w:szCs w:val="24"/>
                <w:lang w:eastAsia="en-US"/>
              </w:rPr>
            </w:pPr>
          </w:p>
        </w:tc>
        <w:tc>
          <w:tcPr>
            <w:tcW w:w="5246" w:type="dxa"/>
            <w:hideMark/>
          </w:tcPr>
          <w:p w:rsidR="00B30AEF" w:rsidRDefault="00B30AEF">
            <w:pPr>
              <w:pStyle w:val="ConsPlusNormal"/>
              <w:snapToGrid w:val="0"/>
              <w:spacing w:line="276" w:lineRule="auto"/>
              <w:ind w:firstLine="0"/>
              <w:jc w:val="righ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     Приложение № 2 к постановлению</w:t>
            </w:r>
          </w:p>
          <w:p w:rsidR="00B30AEF" w:rsidRDefault="00B30AEF">
            <w:pPr>
              <w:pStyle w:val="ConsPlusNormal"/>
              <w:spacing w:line="276" w:lineRule="auto"/>
              <w:ind w:firstLine="0"/>
              <w:jc w:val="righ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Администрации Новополтавского  сельсовета</w:t>
            </w:r>
          </w:p>
          <w:p w:rsidR="00B30AEF" w:rsidRDefault="00B30AEF">
            <w:pPr>
              <w:pStyle w:val="ConsPlusNormal"/>
              <w:spacing w:line="276" w:lineRule="auto"/>
              <w:ind w:firstLine="0"/>
              <w:jc w:val="righ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     от 28.02..2019 г.  № 6</w:t>
            </w:r>
          </w:p>
        </w:tc>
      </w:tr>
    </w:tbl>
    <w:p w:rsidR="00B30AEF" w:rsidRDefault="00B30AEF" w:rsidP="00B30AEF"/>
    <w:p w:rsidR="00B30AEF" w:rsidRDefault="00B30AEF" w:rsidP="00B30AEF">
      <w:pPr>
        <w:rPr>
          <w:b/>
        </w:rPr>
      </w:pPr>
      <w:r>
        <w:rPr>
          <w:b/>
        </w:rPr>
        <w:t>МЕТОДИКА расчета и максимального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находящихся в собственности администрации Новополтавского сельсовета</w:t>
      </w:r>
    </w:p>
    <w:p w:rsidR="00B30AEF" w:rsidRDefault="00B30AEF" w:rsidP="00B30AEF"/>
    <w:p w:rsidR="00B30AEF" w:rsidRDefault="00B30AEF" w:rsidP="00B30AEF">
      <w:pPr>
        <w:ind w:firstLine="709"/>
      </w:pPr>
      <w:proofErr w:type="gramStart"/>
      <w:r>
        <w:t xml:space="preserve">Настоящая Методика </w:t>
      </w:r>
      <w:r>
        <w:rPr>
          <w:bCs/>
        </w:rPr>
        <w:t>расчета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находящихся в собственности администрации Новополтавского сельсовета, определения её максимального размера</w:t>
      </w:r>
      <w:r>
        <w:t xml:space="preserve"> (далее по тексту - Методика) разработана во исполнение Федерального  закона  от  8 ноября  2007 года № 257-ФЗ «Об автомобильных дорогах и о дорожной деятельности в Российской Федерации и о внесении изменений</w:t>
      </w:r>
      <w:proofErr w:type="gramEnd"/>
      <w:r>
        <w:t xml:space="preserve"> в отдельные законодательные акты Российской Федерации».</w:t>
      </w:r>
    </w:p>
    <w:p w:rsidR="00B30AEF" w:rsidRDefault="00B30AEF" w:rsidP="00B30AEF">
      <w:pPr>
        <w:ind w:firstLine="709"/>
      </w:pPr>
    </w:p>
    <w:p w:rsidR="00B30AEF" w:rsidRDefault="00B30AEF" w:rsidP="00B30AEF">
      <w:pPr>
        <w:ind w:firstLine="709"/>
      </w:pPr>
      <w:r>
        <w:t>1. Область применения</w:t>
      </w:r>
    </w:p>
    <w:p w:rsidR="00B30AEF" w:rsidRDefault="00B30AEF" w:rsidP="00B30AEF">
      <w:pPr>
        <w:pStyle w:val="ConsPlusNormal"/>
        <w:widowControl/>
        <w:ind w:firstLine="0"/>
        <w:outlineLvl w:val="1"/>
        <w:rPr>
          <w:rFonts w:ascii="Times New Roman" w:hAnsi="Times New Roman" w:cs="Times New Roman"/>
          <w:sz w:val="24"/>
          <w:szCs w:val="24"/>
        </w:rPr>
      </w:pPr>
    </w:p>
    <w:p w:rsidR="00B30AEF" w:rsidRDefault="00B30AEF" w:rsidP="00B30AEF">
      <w:pPr>
        <w:pStyle w:val="ConsPlusNormal"/>
        <w:widowControl/>
        <w:ind w:firstLine="709"/>
        <w:rPr>
          <w:rFonts w:ascii="Times New Roman" w:hAnsi="Times New Roman" w:cs="Times New Roman"/>
          <w:sz w:val="24"/>
          <w:szCs w:val="24"/>
        </w:rPr>
      </w:pPr>
      <w:r>
        <w:rPr>
          <w:rFonts w:ascii="Times New Roman" w:hAnsi="Times New Roman" w:cs="Times New Roman"/>
          <w:sz w:val="24"/>
          <w:szCs w:val="24"/>
        </w:rPr>
        <w:t xml:space="preserve">Методика разработана для </w:t>
      </w:r>
      <w:r>
        <w:rPr>
          <w:rFonts w:ascii="Times New Roman" w:hAnsi="Times New Roman" w:cs="Times New Roman"/>
          <w:bCs/>
          <w:sz w:val="24"/>
          <w:szCs w:val="24"/>
        </w:rPr>
        <w:t xml:space="preserve">расчета размера платы за пользование на платной основе </w:t>
      </w:r>
      <w:r>
        <w:rPr>
          <w:rFonts w:ascii="Times New Roman" w:hAnsi="Times New Roman" w:cs="Times New Roman"/>
          <w:sz w:val="24"/>
          <w:szCs w:val="24"/>
        </w:rPr>
        <w:t>юридическими и физическими лицами</w:t>
      </w:r>
      <w:r>
        <w:rPr>
          <w:rFonts w:ascii="Times New Roman" w:hAnsi="Times New Roman" w:cs="Times New Roman"/>
          <w:bCs/>
          <w:sz w:val="24"/>
          <w:szCs w:val="24"/>
        </w:rPr>
        <w:t xml:space="preserve"> парковками (парковочными местами), расположенными на автомобильных дорогах общего пользования местного значения (далее - парковками (парковочными местами), расположенными на автомобильных дорогах), в том числе определения её максимального размера</w:t>
      </w:r>
      <w:r>
        <w:rPr>
          <w:rFonts w:ascii="Times New Roman" w:hAnsi="Times New Roman" w:cs="Times New Roman"/>
          <w:sz w:val="24"/>
          <w:szCs w:val="24"/>
        </w:rPr>
        <w:t>.</w:t>
      </w:r>
    </w:p>
    <w:p w:rsidR="00B30AEF" w:rsidRDefault="00B30AEF" w:rsidP="00B30AEF">
      <w:pPr>
        <w:pStyle w:val="ConsPlusNormal"/>
        <w:widowControl/>
        <w:ind w:firstLine="709"/>
        <w:rPr>
          <w:rFonts w:ascii="Times New Roman" w:hAnsi="Times New Roman" w:cs="Times New Roman"/>
          <w:sz w:val="24"/>
          <w:szCs w:val="24"/>
        </w:rPr>
      </w:pPr>
    </w:p>
    <w:p w:rsidR="00B30AEF" w:rsidRDefault="00B30AEF" w:rsidP="00B30AEF">
      <w:pPr>
        <w:pStyle w:val="ConsPlusNormal"/>
        <w:widowControl/>
        <w:ind w:firstLine="0"/>
        <w:outlineLvl w:val="1"/>
        <w:rPr>
          <w:rFonts w:ascii="Times New Roman" w:hAnsi="Times New Roman" w:cs="Times New Roman"/>
          <w:bCs/>
          <w:sz w:val="24"/>
          <w:szCs w:val="24"/>
        </w:rPr>
      </w:pPr>
      <w:r>
        <w:rPr>
          <w:rFonts w:ascii="Times New Roman" w:hAnsi="Times New Roman" w:cs="Times New Roman"/>
          <w:sz w:val="24"/>
          <w:szCs w:val="24"/>
        </w:rPr>
        <w:t xml:space="preserve">2. Определение размера платы за </w:t>
      </w:r>
      <w:r>
        <w:rPr>
          <w:rFonts w:ascii="Times New Roman" w:hAnsi="Times New Roman" w:cs="Times New Roman"/>
          <w:bCs/>
          <w:sz w:val="24"/>
          <w:szCs w:val="24"/>
        </w:rPr>
        <w:t>пользование на платной основе парковками</w:t>
      </w:r>
    </w:p>
    <w:p w:rsidR="00B30AEF" w:rsidRDefault="00B30AEF" w:rsidP="00B30AEF">
      <w:pPr>
        <w:pStyle w:val="ConsPlusNormal"/>
        <w:widowControl/>
        <w:ind w:firstLine="0"/>
        <w:outlineLvl w:val="1"/>
        <w:rPr>
          <w:rFonts w:ascii="Times New Roman" w:hAnsi="Times New Roman" w:cs="Times New Roman"/>
          <w:bCs/>
          <w:sz w:val="24"/>
          <w:szCs w:val="24"/>
        </w:rPr>
      </w:pPr>
      <w:r>
        <w:rPr>
          <w:rFonts w:ascii="Times New Roman" w:hAnsi="Times New Roman" w:cs="Times New Roman"/>
          <w:bCs/>
          <w:sz w:val="24"/>
          <w:szCs w:val="24"/>
        </w:rPr>
        <w:t xml:space="preserve"> (парковочными местами), расположенными на автомобильных дорогах</w:t>
      </w:r>
    </w:p>
    <w:p w:rsidR="00B30AEF" w:rsidRDefault="00B30AEF" w:rsidP="00B30AEF">
      <w:pPr>
        <w:pStyle w:val="ConsPlusNormal"/>
        <w:widowControl/>
        <w:ind w:firstLine="0"/>
        <w:outlineLvl w:val="1"/>
        <w:rPr>
          <w:rFonts w:ascii="Times New Roman" w:hAnsi="Times New Roman" w:cs="Times New Roman"/>
          <w:sz w:val="24"/>
          <w:szCs w:val="24"/>
        </w:rPr>
      </w:pPr>
    </w:p>
    <w:p w:rsidR="00B30AEF" w:rsidRDefault="00B30AEF" w:rsidP="00B30AEF">
      <w:pPr>
        <w:pStyle w:val="ConsPlusNormal"/>
        <w:widowControl/>
        <w:ind w:firstLine="709"/>
        <w:rPr>
          <w:rFonts w:ascii="Times New Roman" w:hAnsi="Times New Roman" w:cs="Times New Roman"/>
          <w:sz w:val="24"/>
          <w:szCs w:val="24"/>
        </w:rPr>
      </w:pPr>
      <w:r>
        <w:rPr>
          <w:rFonts w:ascii="Times New Roman" w:hAnsi="Times New Roman" w:cs="Times New Roman"/>
          <w:sz w:val="24"/>
          <w:szCs w:val="24"/>
        </w:rPr>
        <w:t xml:space="preserve">Плата взимается с пользователей за услуги стоянки транспортных средств на платных </w:t>
      </w:r>
      <w:r>
        <w:rPr>
          <w:rFonts w:ascii="Times New Roman" w:hAnsi="Times New Roman" w:cs="Times New Roman"/>
          <w:bCs/>
          <w:sz w:val="24"/>
          <w:szCs w:val="24"/>
        </w:rPr>
        <w:t>парковках (парковочных местах), расположенных на автомобильных дорогах</w:t>
      </w:r>
      <w:r>
        <w:rPr>
          <w:rFonts w:ascii="Times New Roman" w:hAnsi="Times New Roman" w:cs="Times New Roman"/>
          <w:sz w:val="24"/>
          <w:szCs w:val="24"/>
        </w:rPr>
        <w:t>.</w:t>
      </w:r>
    </w:p>
    <w:p w:rsidR="00B30AEF" w:rsidRDefault="00B30AEF" w:rsidP="00B30AEF">
      <w:pPr>
        <w:pStyle w:val="ConsPlusNormal"/>
        <w:widowControl/>
        <w:ind w:firstLine="709"/>
        <w:rPr>
          <w:rFonts w:ascii="Times New Roman" w:hAnsi="Times New Roman" w:cs="Times New Roman"/>
          <w:sz w:val="24"/>
          <w:szCs w:val="24"/>
        </w:rPr>
      </w:pPr>
      <w:r>
        <w:rPr>
          <w:rFonts w:ascii="Times New Roman" w:hAnsi="Times New Roman" w:cs="Times New Roman"/>
          <w:sz w:val="24"/>
          <w:szCs w:val="24"/>
        </w:rPr>
        <w:t xml:space="preserve">Стоимость пользования платными </w:t>
      </w:r>
      <w:r>
        <w:rPr>
          <w:rFonts w:ascii="Times New Roman" w:hAnsi="Times New Roman" w:cs="Times New Roman"/>
          <w:bCs/>
          <w:sz w:val="24"/>
          <w:szCs w:val="24"/>
        </w:rPr>
        <w:t>парковками (парковочными местами), расположенными на автомобильных дорогах,</w:t>
      </w:r>
      <w:r>
        <w:rPr>
          <w:rFonts w:ascii="Times New Roman" w:hAnsi="Times New Roman" w:cs="Times New Roman"/>
          <w:sz w:val="24"/>
          <w:szCs w:val="24"/>
        </w:rPr>
        <w:t xml:space="preserve"> должна соответствовать качеству услуг, предоставляемых пользователю платных </w:t>
      </w:r>
      <w:r>
        <w:rPr>
          <w:rFonts w:ascii="Times New Roman" w:hAnsi="Times New Roman" w:cs="Times New Roman"/>
          <w:bCs/>
          <w:sz w:val="24"/>
          <w:szCs w:val="24"/>
        </w:rPr>
        <w:t>парковок (парковочных мест), расположенных на автомобильной дороге</w:t>
      </w:r>
      <w:r>
        <w:rPr>
          <w:rFonts w:ascii="Times New Roman" w:hAnsi="Times New Roman" w:cs="Times New Roman"/>
          <w:sz w:val="24"/>
          <w:szCs w:val="24"/>
        </w:rPr>
        <w:t xml:space="preserve">. </w:t>
      </w:r>
    </w:p>
    <w:p w:rsidR="00B30AEF" w:rsidRDefault="00B30AEF" w:rsidP="00B30AEF">
      <w:pPr>
        <w:pStyle w:val="ConsPlusNormal"/>
        <w:widowControl/>
        <w:ind w:firstLine="709"/>
        <w:rPr>
          <w:rFonts w:ascii="Times New Roman" w:hAnsi="Times New Roman" w:cs="Times New Roman"/>
          <w:sz w:val="24"/>
          <w:szCs w:val="24"/>
        </w:rPr>
      </w:pPr>
      <w:r>
        <w:rPr>
          <w:rFonts w:ascii="Times New Roman" w:hAnsi="Times New Roman" w:cs="Times New Roman"/>
          <w:sz w:val="24"/>
          <w:szCs w:val="24"/>
        </w:rPr>
        <w:t xml:space="preserve">Преимущества пользователей платных </w:t>
      </w:r>
      <w:r>
        <w:rPr>
          <w:rFonts w:ascii="Times New Roman" w:hAnsi="Times New Roman" w:cs="Times New Roman"/>
          <w:bCs/>
          <w:sz w:val="24"/>
          <w:szCs w:val="24"/>
        </w:rPr>
        <w:t>парковок (парковочных мест), расположенных на автомобильных дорогах,</w:t>
      </w:r>
      <w:r>
        <w:rPr>
          <w:rFonts w:ascii="Times New Roman" w:hAnsi="Times New Roman" w:cs="Times New Roman"/>
          <w:sz w:val="24"/>
          <w:szCs w:val="24"/>
        </w:rPr>
        <w:t xml:space="preserve"> определяются экономией времени доставки грузов и пассажиров, снижением дальности и времени подхода к объекту, повышением комфорта и безопасности движения.</w:t>
      </w:r>
    </w:p>
    <w:p w:rsidR="00B30AEF" w:rsidRDefault="00B30AEF" w:rsidP="00B30AEF">
      <w:pPr>
        <w:pStyle w:val="ConsPlusNormal"/>
        <w:widowControl/>
        <w:ind w:firstLine="709"/>
        <w:rPr>
          <w:rFonts w:ascii="Times New Roman" w:hAnsi="Times New Roman" w:cs="Times New Roman"/>
          <w:sz w:val="24"/>
          <w:szCs w:val="24"/>
        </w:rPr>
      </w:pPr>
      <w:r>
        <w:rPr>
          <w:rFonts w:ascii="Times New Roman" w:hAnsi="Times New Roman" w:cs="Times New Roman"/>
          <w:sz w:val="24"/>
          <w:szCs w:val="24"/>
        </w:rPr>
        <w:t xml:space="preserve">Плата за пользование платными </w:t>
      </w:r>
      <w:r>
        <w:rPr>
          <w:rFonts w:ascii="Times New Roman" w:hAnsi="Times New Roman" w:cs="Times New Roman"/>
          <w:bCs/>
          <w:sz w:val="24"/>
          <w:szCs w:val="24"/>
        </w:rPr>
        <w:t>парковками (парковочными местами), расположенными на автомобильных дорогах,</w:t>
      </w:r>
      <w:r>
        <w:rPr>
          <w:rFonts w:ascii="Times New Roman" w:hAnsi="Times New Roman" w:cs="Times New Roman"/>
          <w:sz w:val="24"/>
          <w:szCs w:val="24"/>
        </w:rPr>
        <w:t xml:space="preserve"> дифференцируется в зависимости от типа и грузоподъемности транспортных средств. Классификация транспортных сре</w:t>
      </w:r>
      <w:proofErr w:type="gramStart"/>
      <w:r>
        <w:rPr>
          <w:rFonts w:ascii="Times New Roman" w:hAnsi="Times New Roman" w:cs="Times New Roman"/>
          <w:sz w:val="24"/>
          <w:szCs w:val="24"/>
        </w:rPr>
        <w:t>дств пр</w:t>
      </w:r>
      <w:proofErr w:type="gramEnd"/>
      <w:r>
        <w:rPr>
          <w:rFonts w:ascii="Times New Roman" w:hAnsi="Times New Roman" w:cs="Times New Roman"/>
          <w:sz w:val="24"/>
          <w:szCs w:val="24"/>
        </w:rPr>
        <w:t>едставлена в таблице 1.</w:t>
      </w:r>
    </w:p>
    <w:p w:rsidR="00B30AEF" w:rsidRDefault="00B30AEF" w:rsidP="00B30AEF">
      <w:pPr>
        <w:pStyle w:val="ConsPlusNormal"/>
        <w:widowControl/>
        <w:ind w:firstLine="709"/>
        <w:rPr>
          <w:rFonts w:ascii="Times New Roman" w:hAnsi="Times New Roman" w:cs="Times New Roman"/>
          <w:sz w:val="24"/>
          <w:szCs w:val="24"/>
        </w:rPr>
      </w:pPr>
    </w:p>
    <w:p w:rsidR="00B30AEF" w:rsidRDefault="00B30AEF" w:rsidP="00B30AEF">
      <w:pPr>
        <w:pStyle w:val="ConsPlusNormal"/>
        <w:widowControl/>
        <w:ind w:firstLine="709"/>
        <w:rPr>
          <w:rFonts w:ascii="Times New Roman" w:hAnsi="Times New Roman" w:cs="Times New Roman"/>
          <w:sz w:val="24"/>
          <w:szCs w:val="24"/>
        </w:rPr>
      </w:pPr>
    </w:p>
    <w:p w:rsidR="00B30AEF" w:rsidRDefault="00B30AEF" w:rsidP="00B30AEF">
      <w:pPr>
        <w:pStyle w:val="ConsPlusNormal"/>
        <w:widowControl/>
        <w:ind w:firstLine="709"/>
        <w:rPr>
          <w:rFonts w:ascii="Times New Roman" w:hAnsi="Times New Roman" w:cs="Times New Roman"/>
          <w:sz w:val="24"/>
          <w:szCs w:val="24"/>
        </w:rPr>
      </w:pPr>
    </w:p>
    <w:p w:rsidR="00B30AEF" w:rsidRDefault="00B30AEF" w:rsidP="00B30AEF">
      <w:pPr>
        <w:pStyle w:val="ConsPlusNormal"/>
        <w:widowControl/>
        <w:ind w:firstLine="709"/>
        <w:rPr>
          <w:rFonts w:ascii="Times New Roman" w:hAnsi="Times New Roman" w:cs="Times New Roman"/>
          <w:sz w:val="24"/>
          <w:szCs w:val="24"/>
        </w:rPr>
      </w:pPr>
    </w:p>
    <w:p w:rsidR="00B30AEF" w:rsidRDefault="00B30AEF" w:rsidP="00B30AEF">
      <w:pPr>
        <w:pStyle w:val="ConsPlusNormal"/>
        <w:widowControl/>
        <w:ind w:firstLine="709"/>
        <w:rPr>
          <w:rFonts w:ascii="Times New Roman" w:hAnsi="Times New Roman" w:cs="Times New Roman"/>
          <w:sz w:val="24"/>
          <w:szCs w:val="24"/>
        </w:rPr>
      </w:pPr>
    </w:p>
    <w:p w:rsidR="00B30AEF" w:rsidRDefault="00B30AEF" w:rsidP="00B30AEF">
      <w:pPr>
        <w:pStyle w:val="ConsPlusNormal"/>
        <w:widowControl/>
        <w:ind w:firstLine="709"/>
        <w:rPr>
          <w:rFonts w:ascii="Times New Roman" w:hAnsi="Times New Roman" w:cs="Times New Roman"/>
          <w:sz w:val="24"/>
          <w:szCs w:val="24"/>
        </w:rPr>
      </w:pPr>
    </w:p>
    <w:p w:rsidR="00B30AEF" w:rsidRDefault="00B30AEF" w:rsidP="00B30AEF">
      <w:pPr>
        <w:pStyle w:val="ConsPlusNormal"/>
        <w:widowControl/>
        <w:ind w:firstLine="709"/>
        <w:rPr>
          <w:rFonts w:ascii="Times New Roman" w:hAnsi="Times New Roman" w:cs="Times New Roman"/>
          <w:sz w:val="24"/>
          <w:szCs w:val="24"/>
        </w:rPr>
      </w:pPr>
    </w:p>
    <w:p w:rsidR="00B30AEF" w:rsidRDefault="00B30AEF" w:rsidP="00B30AEF">
      <w:pPr>
        <w:pStyle w:val="ConsPlusNormal"/>
        <w:widowControl/>
        <w:ind w:firstLine="709"/>
        <w:rPr>
          <w:rFonts w:ascii="Times New Roman" w:hAnsi="Times New Roman" w:cs="Times New Roman"/>
          <w:sz w:val="24"/>
          <w:szCs w:val="24"/>
        </w:rPr>
      </w:pPr>
    </w:p>
    <w:p w:rsidR="00B30AEF" w:rsidRDefault="00B30AEF" w:rsidP="00B30AEF">
      <w:pPr>
        <w:pStyle w:val="ConsPlusNormal"/>
        <w:widowControl/>
        <w:ind w:firstLine="709"/>
        <w:rPr>
          <w:rFonts w:ascii="Times New Roman" w:hAnsi="Times New Roman" w:cs="Times New Roman"/>
          <w:sz w:val="24"/>
          <w:szCs w:val="24"/>
        </w:rPr>
      </w:pPr>
    </w:p>
    <w:p w:rsidR="00B30AEF" w:rsidRDefault="00B30AEF" w:rsidP="00B30AEF">
      <w:pPr>
        <w:pStyle w:val="ConsPlusNormal"/>
        <w:widowControl/>
        <w:ind w:firstLine="709"/>
        <w:rPr>
          <w:rFonts w:ascii="Times New Roman" w:hAnsi="Times New Roman" w:cs="Times New Roman"/>
          <w:sz w:val="24"/>
          <w:szCs w:val="24"/>
        </w:rPr>
      </w:pPr>
    </w:p>
    <w:p w:rsidR="00B30AEF" w:rsidRDefault="00B30AEF" w:rsidP="00B30AEF">
      <w:pPr>
        <w:pStyle w:val="ConsPlusNormal"/>
        <w:widowControl/>
        <w:ind w:firstLine="709"/>
        <w:rPr>
          <w:rFonts w:ascii="Times New Roman" w:hAnsi="Times New Roman" w:cs="Times New Roman"/>
          <w:sz w:val="24"/>
          <w:szCs w:val="24"/>
        </w:rPr>
      </w:pPr>
    </w:p>
    <w:p w:rsidR="00B30AEF" w:rsidRDefault="00B30AEF" w:rsidP="00B30AEF">
      <w:pPr>
        <w:pStyle w:val="ConsPlusNormal"/>
        <w:widowControl/>
        <w:ind w:firstLine="0"/>
        <w:outlineLvl w:val="2"/>
        <w:rPr>
          <w:rFonts w:ascii="Times New Roman" w:hAnsi="Times New Roman" w:cs="Times New Roman"/>
          <w:sz w:val="24"/>
          <w:szCs w:val="24"/>
        </w:rPr>
      </w:pPr>
    </w:p>
    <w:p w:rsidR="00B30AEF" w:rsidRDefault="00B30AEF" w:rsidP="00B30AEF">
      <w:pPr>
        <w:pStyle w:val="ConsPlusNormal"/>
        <w:widowControl/>
        <w:ind w:firstLine="0"/>
        <w:outlineLvl w:val="2"/>
        <w:rPr>
          <w:rFonts w:ascii="Times New Roman" w:hAnsi="Times New Roman" w:cs="Times New Roman"/>
          <w:sz w:val="24"/>
          <w:szCs w:val="24"/>
        </w:rPr>
      </w:pPr>
      <w:r>
        <w:rPr>
          <w:rFonts w:ascii="Times New Roman" w:hAnsi="Times New Roman" w:cs="Times New Roman"/>
          <w:sz w:val="24"/>
          <w:szCs w:val="24"/>
        </w:rPr>
        <w:t>Таблица 1 – Классификация транспортных средств</w:t>
      </w:r>
    </w:p>
    <w:p w:rsidR="00B30AEF" w:rsidRDefault="00B30AEF" w:rsidP="00B30AEF">
      <w:pPr>
        <w:pStyle w:val="ConsPlusNormal"/>
        <w:widowControl/>
        <w:ind w:firstLine="0"/>
        <w:outlineLvl w:val="2"/>
        <w:rPr>
          <w:rFonts w:ascii="Times New Roman" w:hAnsi="Times New Roman" w:cs="Times New Roman"/>
          <w:sz w:val="24"/>
          <w:szCs w:val="24"/>
        </w:rPr>
      </w:pPr>
    </w:p>
    <w:tbl>
      <w:tblPr>
        <w:tblW w:w="96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5"/>
        <w:gridCol w:w="1552"/>
        <w:gridCol w:w="1405"/>
      </w:tblGrid>
      <w:tr w:rsidR="00B30AEF" w:rsidTr="00B30AEF">
        <w:trPr>
          <w:cantSplit/>
          <w:trHeight w:val="322"/>
        </w:trPr>
        <w:tc>
          <w:tcPr>
            <w:tcW w:w="6804" w:type="dxa"/>
            <w:vMerge w:val="restart"/>
            <w:tcBorders>
              <w:top w:val="single" w:sz="4" w:space="0" w:color="auto"/>
              <w:left w:val="single" w:sz="4" w:space="0" w:color="auto"/>
              <w:bottom w:val="single" w:sz="4" w:space="0" w:color="auto"/>
              <w:right w:val="single" w:sz="4" w:space="0" w:color="auto"/>
            </w:tcBorders>
            <w:hideMark/>
          </w:tcPr>
          <w:p w:rsidR="00B30AEF" w:rsidRDefault="00B30AEF">
            <w:pPr>
              <w:pStyle w:val="ConsPlusNormal"/>
              <w:spacing w:line="276" w:lineRule="auto"/>
              <w:ind w:firstLine="0"/>
              <w:outlineLvl w:val="2"/>
              <w:rPr>
                <w:rFonts w:ascii="Times New Roman" w:hAnsi="Times New Roman" w:cs="Times New Roman"/>
                <w:sz w:val="24"/>
                <w:szCs w:val="24"/>
                <w:lang w:eastAsia="en-US"/>
              </w:rPr>
            </w:pPr>
            <w:r>
              <w:rPr>
                <w:rFonts w:ascii="Times New Roman" w:hAnsi="Times New Roman" w:cs="Times New Roman"/>
                <w:sz w:val="24"/>
                <w:szCs w:val="24"/>
                <w:lang w:eastAsia="en-US"/>
              </w:rPr>
              <w:t>Группы и виды автотранспортных средств</w:t>
            </w:r>
          </w:p>
        </w:tc>
        <w:tc>
          <w:tcPr>
            <w:tcW w:w="1441" w:type="dxa"/>
            <w:vMerge w:val="restart"/>
            <w:tcBorders>
              <w:top w:val="single" w:sz="4" w:space="0" w:color="auto"/>
              <w:left w:val="single" w:sz="4" w:space="0" w:color="auto"/>
              <w:bottom w:val="single" w:sz="4" w:space="0" w:color="auto"/>
              <w:right w:val="single" w:sz="4" w:space="0" w:color="auto"/>
            </w:tcBorders>
            <w:hideMark/>
          </w:tcPr>
          <w:p w:rsidR="00B30AEF" w:rsidRDefault="00B30AEF">
            <w:pPr>
              <w:pStyle w:val="ConsPlusNormal"/>
              <w:spacing w:line="276" w:lineRule="auto"/>
              <w:ind w:firstLine="0"/>
              <w:outlineLvl w:val="2"/>
              <w:rPr>
                <w:rFonts w:ascii="Times New Roman" w:hAnsi="Times New Roman" w:cs="Times New Roman"/>
                <w:sz w:val="24"/>
                <w:szCs w:val="24"/>
                <w:lang w:eastAsia="en-US"/>
              </w:rPr>
            </w:pPr>
            <w:r>
              <w:rPr>
                <w:rFonts w:ascii="Times New Roman" w:hAnsi="Times New Roman" w:cs="Times New Roman"/>
                <w:sz w:val="24"/>
                <w:szCs w:val="24"/>
                <w:lang w:eastAsia="en-US"/>
              </w:rPr>
              <w:t>Обозначение</w:t>
            </w:r>
          </w:p>
        </w:tc>
        <w:tc>
          <w:tcPr>
            <w:tcW w:w="1417" w:type="dxa"/>
            <w:vMerge w:val="restart"/>
            <w:tcBorders>
              <w:top w:val="single" w:sz="4" w:space="0" w:color="auto"/>
              <w:left w:val="single" w:sz="4" w:space="0" w:color="auto"/>
              <w:bottom w:val="single" w:sz="4" w:space="0" w:color="auto"/>
              <w:right w:val="single" w:sz="4" w:space="0" w:color="auto"/>
            </w:tcBorders>
            <w:hideMark/>
          </w:tcPr>
          <w:p w:rsidR="00B30AEF" w:rsidRDefault="00B30AEF">
            <w:pPr>
              <w:pStyle w:val="ConsPlusNormal"/>
              <w:spacing w:line="276" w:lineRule="auto"/>
              <w:ind w:firstLine="0"/>
              <w:outlineLvl w:val="2"/>
              <w:rPr>
                <w:rFonts w:ascii="Times New Roman" w:hAnsi="Times New Roman" w:cs="Times New Roman"/>
                <w:sz w:val="24"/>
                <w:szCs w:val="24"/>
                <w:lang w:eastAsia="en-US"/>
              </w:rPr>
            </w:pPr>
            <w:r>
              <w:rPr>
                <w:rFonts w:ascii="Times New Roman" w:hAnsi="Times New Roman" w:cs="Times New Roman"/>
                <w:sz w:val="24"/>
                <w:szCs w:val="24"/>
                <w:lang w:eastAsia="en-US"/>
              </w:rPr>
              <w:t>масса, тонн</w:t>
            </w:r>
          </w:p>
        </w:tc>
      </w:tr>
      <w:tr w:rsidR="00B30AEF" w:rsidTr="00B30AEF">
        <w:trPr>
          <w:cantSplit/>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0AEF" w:rsidRDefault="00B30AEF">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0AEF" w:rsidRDefault="00B30AEF">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0AEF" w:rsidRDefault="00B30AEF">
            <w:pPr>
              <w:rPr>
                <w:lang w:eastAsia="en-US"/>
              </w:rPr>
            </w:pPr>
          </w:p>
        </w:tc>
      </w:tr>
      <w:tr w:rsidR="00B30AEF" w:rsidTr="00B30AEF">
        <w:trPr>
          <w:trHeight w:val="60"/>
        </w:trPr>
        <w:tc>
          <w:tcPr>
            <w:tcW w:w="6804" w:type="dxa"/>
            <w:tcBorders>
              <w:top w:val="single" w:sz="4" w:space="0" w:color="auto"/>
              <w:left w:val="single" w:sz="4" w:space="0" w:color="auto"/>
              <w:bottom w:val="single" w:sz="4" w:space="0" w:color="auto"/>
              <w:right w:val="single" w:sz="4" w:space="0" w:color="auto"/>
            </w:tcBorders>
            <w:hideMark/>
          </w:tcPr>
          <w:p w:rsidR="00B30AEF" w:rsidRDefault="00B30AEF">
            <w:pPr>
              <w:pStyle w:val="ConsPlusNormal"/>
              <w:spacing w:line="276" w:lineRule="auto"/>
              <w:ind w:firstLine="0"/>
              <w:outlineLvl w:val="2"/>
              <w:rPr>
                <w:rFonts w:ascii="Times New Roman" w:hAnsi="Times New Roman" w:cs="Times New Roman"/>
                <w:sz w:val="24"/>
                <w:szCs w:val="24"/>
                <w:lang w:eastAsia="en-US"/>
              </w:rPr>
            </w:pPr>
            <w:r>
              <w:rPr>
                <w:rFonts w:ascii="Times New Roman" w:hAnsi="Times New Roman" w:cs="Times New Roman"/>
                <w:sz w:val="24"/>
                <w:szCs w:val="24"/>
                <w:lang w:val="en-US" w:eastAsia="en-US"/>
              </w:rPr>
              <w:t>I</w:t>
            </w:r>
            <w:r>
              <w:rPr>
                <w:rFonts w:ascii="Times New Roman" w:hAnsi="Times New Roman" w:cs="Times New Roman"/>
                <w:sz w:val="24"/>
                <w:szCs w:val="24"/>
                <w:lang w:eastAsia="en-US"/>
              </w:rPr>
              <w:t xml:space="preserve"> группа</w:t>
            </w:r>
          </w:p>
          <w:p w:rsidR="00B30AEF" w:rsidRDefault="00B30AEF">
            <w:pPr>
              <w:pStyle w:val="ConsPlusNormal"/>
              <w:spacing w:line="276" w:lineRule="auto"/>
              <w:ind w:firstLine="0"/>
              <w:outlineLvl w:val="2"/>
              <w:rPr>
                <w:rFonts w:ascii="Times New Roman" w:hAnsi="Times New Roman" w:cs="Times New Roman"/>
                <w:sz w:val="24"/>
                <w:szCs w:val="24"/>
                <w:lang w:eastAsia="en-US"/>
              </w:rPr>
            </w:pPr>
            <w:r>
              <w:rPr>
                <w:rFonts w:ascii="Times New Roman" w:hAnsi="Times New Roman" w:cs="Times New Roman"/>
                <w:sz w:val="24"/>
                <w:szCs w:val="24"/>
                <w:lang w:eastAsia="en-US"/>
              </w:rPr>
              <w:t>Мотоциклы с прицепом (коляской) и без них</w:t>
            </w:r>
          </w:p>
          <w:p w:rsidR="00B30AEF" w:rsidRDefault="00B30AEF">
            <w:pPr>
              <w:pStyle w:val="ConsPlusNormal"/>
              <w:spacing w:line="276" w:lineRule="auto"/>
              <w:ind w:firstLine="0"/>
              <w:outlineLvl w:val="2"/>
              <w:rPr>
                <w:rFonts w:ascii="Times New Roman" w:hAnsi="Times New Roman" w:cs="Times New Roman"/>
                <w:sz w:val="24"/>
                <w:szCs w:val="24"/>
                <w:lang w:eastAsia="en-US"/>
              </w:rPr>
            </w:pPr>
            <w:r>
              <w:rPr>
                <w:rFonts w:ascii="Times New Roman" w:hAnsi="Times New Roman" w:cs="Times New Roman"/>
                <w:sz w:val="24"/>
                <w:szCs w:val="24"/>
                <w:lang w:eastAsia="en-US"/>
              </w:rPr>
              <w:t>Легковые автомобили с прицепом и без них</w:t>
            </w:r>
          </w:p>
          <w:p w:rsidR="00B30AEF" w:rsidRDefault="00B30AEF">
            <w:pPr>
              <w:pStyle w:val="ConsPlusNormal"/>
              <w:spacing w:line="276" w:lineRule="auto"/>
              <w:ind w:firstLine="0"/>
              <w:outlineLvl w:val="2"/>
              <w:rPr>
                <w:rFonts w:ascii="Times New Roman" w:hAnsi="Times New Roman" w:cs="Times New Roman"/>
                <w:sz w:val="24"/>
                <w:szCs w:val="24"/>
                <w:lang w:eastAsia="en-US"/>
              </w:rPr>
            </w:pPr>
            <w:r>
              <w:rPr>
                <w:rFonts w:ascii="Times New Roman" w:hAnsi="Times New Roman" w:cs="Times New Roman"/>
                <w:sz w:val="24"/>
                <w:szCs w:val="24"/>
                <w:lang w:eastAsia="en-US"/>
              </w:rPr>
              <w:t>Фургоны, автобусы с числом мест для сидения до 11, грузовые автомобили</w:t>
            </w:r>
          </w:p>
        </w:tc>
        <w:tc>
          <w:tcPr>
            <w:tcW w:w="1441" w:type="dxa"/>
            <w:tcBorders>
              <w:top w:val="single" w:sz="4" w:space="0" w:color="auto"/>
              <w:left w:val="single" w:sz="4" w:space="0" w:color="auto"/>
              <w:bottom w:val="single" w:sz="4" w:space="0" w:color="auto"/>
              <w:right w:val="single" w:sz="4" w:space="0" w:color="auto"/>
            </w:tcBorders>
            <w:hideMark/>
          </w:tcPr>
          <w:p w:rsidR="00B30AEF" w:rsidRDefault="00B30AEF">
            <w:pPr>
              <w:pStyle w:val="ConsPlusNormal"/>
              <w:spacing w:line="276" w:lineRule="auto"/>
              <w:ind w:firstLine="0"/>
              <w:outlineLvl w:val="2"/>
              <w:rPr>
                <w:rFonts w:ascii="Times New Roman" w:hAnsi="Times New Roman" w:cs="Times New Roman"/>
                <w:sz w:val="24"/>
                <w:szCs w:val="24"/>
                <w:lang w:eastAsia="en-US"/>
              </w:rPr>
            </w:pPr>
            <w:r>
              <w:rPr>
                <w:rFonts w:ascii="Times New Roman" w:hAnsi="Times New Roman" w:cs="Times New Roman"/>
                <w:sz w:val="24"/>
                <w:szCs w:val="24"/>
                <w:lang w:eastAsia="en-US"/>
              </w:rPr>
              <w:t>Г</w:t>
            </w:r>
            <w:proofErr w:type="gramStart"/>
            <w:r>
              <w:rPr>
                <w:rFonts w:ascii="Times New Roman" w:hAnsi="Times New Roman" w:cs="Times New Roman"/>
                <w:sz w:val="24"/>
                <w:szCs w:val="24"/>
                <w:lang w:eastAsia="en-US"/>
              </w:rPr>
              <w:t>1</w:t>
            </w:r>
            <w:proofErr w:type="gramEnd"/>
          </w:p>
        </w:tc>
        <w:tc>
          <w:tcPr>
            <w:tcW w:w="1417" w:type="dxa"/>
            <w:tcBorders>
              <w:top w:val="single" w:sz="4" w:space="0" w:color="auto"/>
              <w:left w:val="single" w:sz="4" w:space="0" w:color="auto"/>
              <w:bottom w:val="single" w:sz="4" w:space="0" w:color="auto"/>
              <w:right w:val="single" w:sz="4" w:space="0" w:color="auto"/>
            </w:tcBorders>
            <w:hideMark/>
          </w:tcPr>
          <w:p w:rsidR="00B30AEF" w:rsidRDefault="00B30AEF">
            <w:pPr>
              <w:pStyle w:val="ConsPlusNormal"/>
              <w:spacing w:line="276" w:lineRule="auto"/>
              <w:ind w:firstLine="0"/>
              <w:outlineLvl w:val="2"/>
              <w:rPr>
                <w:rFonts w:ascii="Times New Roman" w:hAnsi="Times New Roman" w:cs="Times New Roman"/>
                <w:sz w:val="24"/>
                <w:szCs w:val="24"/>
                <w:lang w:eastAsia="en-US"/>
              </w:rPr>
            </w:pPr>
            <w:r>
              <w:rPr>
                <w:rFonts w:ascii="Times New Roman" w:hAnsi="Times New Roman" w:cs="Times New Roman"/>
                <w:sz w:val="24"/>
                <w:szCs w:val="24"/>
                <w:lang w:eastAsia="en-US"/>
              </w:rPr>
              <w:t>до 3,5</w:t>
            </w:r>
          </w:p>
        </w:tc>
      </w:tr>
      <w:tr w:rsidR="00B30AEF" w:rsidTr="00B30AEF">
        <w:trPr>
          <w:trHeight w:val="60"/>
        </w:trPr>
        <w:tc>
          <w:tcPr>
            <w:tcW w:w="6804" w:type="dxa"/>
            <w:tcBorders>
              <w:top w:val="single" w:sz="4" w:space="0" w:color="auto"/>
              <w:left w:val="single" w:sz="4" w:space="0" w:color="auto"/>
              <w:bottom w:val="single" w:sz="4" w:space="0" w:color="auto"/>
              <w:right w:val="single" w:sz="4" w:space="0" w:color="auto"/>
            </w:tcBorders>
            <w:hideMark/>
          </w:tcPr>
          <w:p w:rsidR="00B30AEF" w:rsidRDefault="00B30AEF">
            <w:pPr>
              <w:pStyle w:val="ConsPlusNormal"/>
              <w:spacing w:line="276" w:lineRule="auto"/>
              <w:ind w:firstLine="0"/>
              <w:outlineLvl w:val="2"/>
              <w:rPr>
                <w:rFonts w:ascii="Times New Roman" w:hAnsi="Times New Roman" w:cs="Times New Roman"/>
                <w:sz w:val="24"/>
                <w:szCs w:val="24"/>
                <w:lang w:eastAsia="en-US"/>
              </w:rPr>
            </w:pPr>
            <w:r>
              <w:rPr>
                <w:rFonts w:ascii="Times New Roman" w:hAnsi="Times New Roman" w:cs="Times New Roman"/>
                <w:sz w:val="24"/>
                <w:szCs w:val="24"/>
                <w:lang w:val="en-US" w:eastAsia="en-US"/>
              </w:rPr>
              <w:t>II</w:t>
            </w:r>
            <w:r>
              <w:rPr>
                <w:rFonts w:ascii="Times New Roman" w:hAnsi="Times New Roman" w:cs="Times New Roman"/>
                <w:sz w:val="24"/>
                <w:szCs w:val="24"/>
                <w:lang w:eastAsia="en-US"/>
              </w:rPr>
              <w:t xml:space="preserve"> группа</w:t>
            </w:r>
          </w:p>
          <w:p w:rsidR="00B30AEF" w:rsidRDefault="00B30AEF">
            <w:pPr>
              <w:pStyle w:val="ConsPlusNormal"/>
              <w:spacing w:line="276" w:lineRule="auto"/>
              <w:ind w:firstLine="0"/>
              <w:outlineLvl w:val="2"/>
              <w:rPr>
                <w:rFonts w:ascii="Times New Roman" w:hAnsi="Times New Roman" w:cs="Times New Roman"/>
                <w:sz w:val="24"/>
                <w:szCs w:val="24"/>
                <w:lang w:eastAsia="en-US"/>
              </w:rPr>
            </w:pPr>
            <w:r>
              <w:rPr>
                <w:rFonts w:ascii="Times New Roman" w:hAnsi="Times New Roman" w:cs="Times New Roman"/>
                <w:sz w:val="24"/>
                <w:szCs w:val="24"/>
                <w:lang w:eastAsia="en-US"/>
              </w:rPr>
              <w:t>Грузовые автомобили</w:t>
            </w:r>
          </w:p>
          <w:p w:rsidR="00B30AEF" w:rsidRDefault="00B30AEF">
            <w:pPr>
              <w:pStyle w:val="ConsPlusNormal"/>
              <w:spacing w:line="276" w:lineRule="auto"/>
              <w:ind w:firstLine="0"/>
              <w:outlineLvl w:val="2"/>
              <w:rPr>
                <w:rFonts w:ascii="Times New Roman" w:hAnsi="Times New Roman" w:cs="Times New Roman"/>
                <w:sz w:val="24"/>
                <w:szCs w:val="24"/>
                <w:lang w:eastAsia="en-US"/>
              </w:rPr>
            </w:pPr>
            <w:r>
              <w:rPr>
                <w:rFonts w:ascii="Times New Roman" w:hAnsi="Times New Roman" w:cs="Times New Roman"/>
                <w:sz w:val="24"/>
                <w:szCs w:val="24"/>
                <w:lang w:eastAsia="en-US"/>
              </w:rPr>
              <w:t>Трейлеры</w:t>
            </w:r>
          </w:p>
          <w:p w:rsidR="00B30AEF" w:rsidRDefault="00B30AEF">
            <w:pPr>
              <w:pStyle w:val="ConsPlusNormal"/>
              <w:spacing w:line="276" w:lineRule="auto"/>
              <w:ind w:firstLine="0"/>
              <w:outlineLvl w:val="2"/>
              <w:rPr>
                <w:rFonts w:ascii="Times New Roman" w:hAnsi="Times New Roman" w:cs="Times New Roman"/>
                <w:sz w:val="24"/>
                <w:szCs w:val="24"/>
                <w:lang w:eastAsia="en-US"/>
              </w:rPr>
            </w:pPr>
            <w:r>
              <w:rPr>
                <w:rFonts w:ascii="Times New Roman" w:hAnsi="Times New Roman" w:cs="Times New Roman"/>
                <w:sz w:val="24"/>
                <w:szCs w:val="24"/>
                <w:lang w:eastAsia="en-US"/>
              </w:rPr>
              <w:t xml:space="preserve">Автобусы </w:t>
            </w:r>
          </w:p>
        </w:tc>
        <w:tc>
          <w:tcPr>
            <w:tcW w:w="1441" w:type="dxa"/>
            <w:tcBorders>
              <w:top w:val="single" w:sz="4" w:space="0" w:color="auto"/>
              <w:left w:val="single" w:sz="4" w:space="0" w:color="auto"/>
              <w:bottom w:val="single" w:sz="4" w:space="0" w:color="auto"/>
              <w:right w:val="single" w:sz="4" w:space="0" w:color="auto"/>
            </w:tcBorders>
            <w:hideMark/>
          </w:tcPr>
          <w:p w:rsidR="00B30AEF" w:rsidRDefault="00B30AEF">
            <w:pPr>
              <w:pStyle w:val="ConsPlusNormal"/>
              <w:spacing w:line="276" w:lineRule="auto"/>
              <w:ind w:firstLine="0"/>
              <w:outlineLvl w:val="2"/>
              <w:rPr>
                <w:rFonts w:ascii="Times New Roman" w:hAnsi="Times New Roman" w:cs="Times New Roman"/>
                <w:sz w:val="24"/>
                <w:szCs w:val="24"/>
                <w:lang w:eastAsia="en-US"/>
              </w:rPr>
            </w:pPr>
            <w:r>
              <w:rPr>
                <w:rFonts w:ascii="Times New Roman" w:hAnsi="Times New Roman" w:cs="Times New Roman"/>
                <w:sz w:val="24"/>
                <w:szCs w:val="24"/>
                <w:lang w:eastAsia="en-US"/>
              </w:rPr>
              <w:t>Г</w:t>
            </w:r>
            <w:proofErr w:type="gramStart"/>
            <w:r>
              <w:rPr>
                <w:rFonts w:ascii="Times New Roman" w:hAnsi="Times New Roman" w:cs="Times New Roman"/>
                <w:sz w:val="24"/>
                <w:szCs w:val="24"/>
                <w:lang w:eastAsia="en-US"/>
              </w:rPr>
              <w:t>2</w:t>
            </w:r>
            <w:proofErr w:type="gramEnd"/>
          </w:p>
        </w:tc>
        <w:tc>
          <w:tcPr>
            <w:tcW w:w="1417" w:type="dxa"/>
            <w:tcBorders>
              <w:top w:val="single" w:sz="4" w:space="0" w:color="auto"/>
              <w:left w:val="single" w:sz="4" w:space="0" w:color="auto"/>
              <w:bottom w:val="single" w:sz="4" w:space="0" w:color="auto"/>
              <w:right w:val="single" w:sz="4" w:space="0" w:color="auto"/>
            </w:tcBorders>
            <w:hideMark/>
          </w:tcPr>
          <w:p w:rsidR="00B30AEF" w:rsidRDefault="00B30AEF">
            <w:pPr>
              <w:pStyle w:val="ConsPlusNormal"/>
              <w:spacing w:line="276" w:lineRule="auto"/>
              <w:ind w:firstLine="0"/>
              <w:outlineLvl w:val="2"/>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от 3,5 </w:t>
            </w:r>
          </w:p>
        </w:tc>
      </w:tr>
    </w:tbl>
    <w:p w:rsidR="00B30AEF" w:rsidRDefault="00B30AEF" w:rsidP="00B30AEF">
      <w:pPr>
        <w:pStyle w:val="ConsPlusNormal"/>
        <w:widowControl/>
        <w:ind w:firstLine="709"/>
        <w:rPr>
          <w:rFonts w:ascii="Times New Roman" w:hAnsi="Times New Roman" w:cs="Times New Roman"/>
          <w:sz w:val="24"/>
          <w:szCs w:val="24"/>
        </w:rPr>
      </w:pPr>
    </w:p>
    <w:p w:rsidR="00B30AEF" w:rsidRDefault="00B30AEF" w:rsidP="00B30AEF">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3. Расчет размера платы за пользование платной парковкой (парковочными местами), расположенными на автомобильных дорогах</w:t>
      </w:r>
    </w:p>
    <w:p w:rsidR="00B30AEF" w:rsidRDefault="00B30AEF" w:rsidP="00B30AEF">
      <w:pPr>
        <w:pStyle w:val="ConsPlusNormal"/>
        <w:widowControl/>
        <w:ind w:firstLine="0"/>
        <w:outlineLvl w:val="1"/>
        <w:rPr>
          <w:rFonts w:ascii="Times New Roman" w:hAnsi="Times New Roman" w:cs="Times New Roman"/>
          <w:sz w:val="24"/>
          <w:szCs w:val="24"/>
        </w:rPr>
      </w:pPr>
    </w:p>
    <w:p w:rsidR="00B30AEF" w:rsidRDefault="00B30AEF" w:rsidP="00B30AEF">
      <w:pPr>
        <w:pStyle w:val="ConsPlusNormal"/>
        <w:widowControl/>
        <w:ind w:firstLine="709"/>
        <w:rPr>
          <w:rFonts w:ascii="Times New Roman" w:hAnsi="Times New Roman" w:cs="Times New Roman"/>
          <w:sz w:val="24"/>
          <w:szCs w:val="24"/>
        </w:rPr>
      </w:pPr>
      <w:r>
        <w:rPr>
          <w:rFonts w:ascii="Times New Roman" w:hAnsi="Times New Roman" w:cs="Times New Roman"/>
          <w:sz w:val="24"/>
          <w:szCs w:val="24"/>
        </w:rPr>
        <w:t>Процесс расчета размера платы за пользование на платной основе парковками состоит из следующих этапов:</w:t>
      </w:r>
    </w:p>
    <w:p w:rsidR="00B30AEF" w:rsidRDefault="00B30AEF" w:rsidP="00B30AEF">
      <w:pPr>
        <w:pStyle w:val="ConsPlusNormal"/>
        <w:widowControl/>
        <w:ind w:firstLine="709"/>
        <w:rPr>
          <w:rFonts w:ascii="Times New Roman" w:hAnsi="Times New Roman" w:cs="Times New Roman"/>
          <w:sz w:val="24"/>
          <w:szCs w:val="24"/>
        </w:rPr>
      </w:pPr>
      <w:r>
        <w:rPr>
          <w:rFonts w:ascii="Times New Roman" w:hAnsi="Times New Roman" w:cs="Times New Roman"/>
          <w:sz w:val="24"/>
          <w:szCs w:val="24"/>
        </w:rPr>
        <w:t>1) сбор и подготовка исходных данных;</w:t>
      </w:r>
    </w:p>
    <w:p w:rsidR="00B30AEF" w:rsidRDefault="00B30AEF" w:rsidP="00B30AEF">
      <w:pPr>
        <w:pStyle w:val="ConsPlusNormal"/>
        <w:widowControl/>
        <w:ind w:firstLine="709"/>
        <w:rPr>
          <w:rFonts w:ascii="Times New Roman" w:hAnsi="Times New Roman" w:cs="Times New Roman"/>
          <w:sz w:val="24"/>
          <w:szCs w:val="24"/>
        </w:rPr>
      </w:pPr>
      <w:r>
        <w:rPr>
          <w:rFonts w:ascii="Times New Roman" w:hAnsi="Times New Roman" w:cs="Times New Roman"/>
          <w:sz w:val="24"/>
          <w:szCs w:val="24"/>
        </w:rPr>
        <w:t>2) расчет величины платы за пользование платной парковкой (парковочными местами), расположенными на автомобильных дорогах.</w:t>
      </w:r>
    </w:p>
    <w:p w:rsidR="00B30AEF" w:rsidRDefault="00B30AEF" w:rsidP="00B30AEF">
      <w:pPr>
        <w:pStyle w:val="ConsPlusNormal"/>
        <w:widowControl/>
        <w:ind w:firstLine="709"/>
        <w:rPr>
          <w:rFonts w:ascii="Times New Roman" w:hAnsi="Times New Roman" w:cs="Times New Roman"/>
          <w:sz w:val="24"/>
          <w:szCs w:val="24"/>
        </w:rPr>
      </w:pPr>
      <w:r>
        <w:rPr>
          <w:rFonts w:ascii="Times New Roman" w:hAnsi="Times New Roman" w:cs="Times New Roman"/>
          <w:sz w:val="24"/>
          <w:szCs w:val="24"/>
        </w:rPr>
        <w:t>3.1. Сбор и подготовка исходных данных</w:t>
      </w:r>
    </w:p>
    <w:p w:rsidR="00B30AEF" w:rsidRDefault="00B30AEF" w:rsidP="00B30AEF">
      <w:pPr>
        <w:pStyle w:val="ConsPlusNormal"/>
        <w:widowControl/>
        <w:ind w:firstLine="709"/>
        <w:rPr>
          <w:rFonts w:ascii="Times New Roman" w:hAnsi="Times New Roman" w:cs="Times New Roman"/>
          <w:sz w:val="24"/>
          <w:szCs w:val="24"/>
        </w:rPr>
      </w:pPr>
      <w:r>
        <w:rPr>
          <w:rFonts w:ascii="Times New Roman" w:hAnsi="Times New Roman" w:cs="Times New Roman"/>
          <w:sz w:val="24"/>
          <w:szCs w:val="24"/>
        </w:rPr>
        <w:t>Для выполнения расчетов необходимы исходные данные о затратах, необходимых на содержание (в том числе текущий ремонт и обустройство) 1 м</w:t>
      </w:r>
      <w:proofErr w:type="gramStart"/>
      <w:r>
        <w:rPr>
          <w:rFonts w:ascii="Times New Roman" w:hAnsi="Times New Roman" w:cs="Times New Roman"/>
          <w:sz w:val="24"/>
          <w:szCs w:val="24"/>
          <w:vertAlign w:val="superscript"/>
        </w:rPr>
        <w:t>2</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сут</w:t>
      </w:r>
      <w:proofErr w:type="spellEnd"/>
      <w:r>
        <w:rPr>
          <w:rFonts w:ascii="Times New Roman" w:hAnsi="Times New Roman" w:cs="Times New Roman"/>
          <w:sz w:val="24"/>
          <w:szCs w:val="24"/>
        </w:rPr>
        <w:t>. территории парковки (парковочных мест), расположенной на автомобильной дороге (автодороги, на которой расположена парковка (парковочные места), и на модернизацию парковок (парковочных мест), расположенных на автомобильных дорогах.</w:t>
      </w:r>
    </w:p>
    <w:p w:rsidR="00B30AEF" w:rsidRDefault="00B30AEF" w:rsidP="00B30AEF">
      <w:pPr>
        <w:pStyle w:val="ConsPlusNormal"/>
        <w:widowControl/>
        <w:ind w:firstLine="709"/>
        <w:rPr>
          <w:rFonts w:ascii="Times New Roman" w:hAnsi="Times New Roman" w:cs="Times New Roman"/>
          <w:sz w:val="24"/>
          <w:szCs w:val="24"/>
        </w:rPr>
      </w:pPr>
      <w:r>
        <w:rPr>
          <w:rFonts w:ascii="Times New Roman" w:hAnsi="Times New Roman" w:cs="Times New Roman"/>
          <w:sz w:val="24"/>
          <w:szCs w:val="24"/>
        </w:rPr>
        <w:t>Источниками исходных данных являются проектная документация, существующие тарифы на выполнение необходимых видов работ, данные организаций и (или) имеющиеся фактические среднегодовые данные о затратах на содержание, ремонт, обустройство и модернизацию парковок (парковочных мест), расположенных на автомобильных дорогах.</w:t>
      </w:r>
    </w:p>
    <w:p w:rsidR="00B30AEF" w:rsidRDefault="00B30AEF" w:rsidP="00B30AEF">
      <w:pPr>
        <w:pStyle w:val="ConsPlusNormal"/>
        <w:widowControl/>
        <w:ind w:firstLine="709"/>
        <w:rPr>
          <w:rFonts w:ascii="Times New Roman" w:hAnsi="Times New Roman" w:cs="Times New Roman"/>
          <w:sz w:val="24"/>
          <w:szCs w:val="24"/>
        </w:rPr>
      </w:pPr>
      <w:r>
        <w:rPr>
          <w:rFonts w:ascii="Times New Roman" w:hAnsi="Times New Roman" w:cs="Times New Roman"/>
          <w:sz w:val="24"/>
          <w:szCs w:val="24"/>
        </w:rPr>
        <w:t>3.2. Расчет величины платы за пользование платной парковой (парковочными местами), расположенными на автомобильных дорогах.</w:t>
      </w:r>
    </w:p>
    <w:p w:rsidR="00B30AEF" w:rsidRDefault="00B30AEF" w:rsidP="00B30AEF">
      <w:pPr>
        <w:pStyle w:val="ConsPlusNormal"/>
        <w:widowControl/>
        <w:ind w:firstLine="709"/>
        <w:rPr>
          <w:rFonts w:ascii="Times New Roman" w:hAnsi="Times New Roman" w:cs="Times New Roman"/>
          <w:sz w:val="24"/>
          <w:szCs w:val="24"/>
        </w:rPr>
      </w:pPr>
      <w:r>
        <w:rPr>
          <w:rFonts w:ascii="Times New Roman" w:hAnsi="Times New Roman" w:cs="Times New Roman"/>
          <w:sz w:val="24"/>
          <w:szCs w:val="24"/>
        </w:rPr>
        <w:t xml:space="preserve"> Расчет величины платы за пользование платной парковой (парковочными местами), расположенными на автомобильных дорогах за 1 сутки, осуществляется по формуле:</w:t>
      </w:r>
    </w:p>
    <w:p w:rsidR="00B30AEF" w:rsidRDefault="00B30AEF" w:rsidP="00B30AEF">
      <w:pPr>
        <w:pStyle w:val="ConsPlusNormal"/>
        <w:widowControl/>
        <w:ind w:firstLine="709"/>
        <w:rPr>
          <w:rFonts w:ascii="Times New Roman" w:hAnsi="Times New Roman" w:cs="Times New Roman"/>
          <w:sz w:val="24"/>
          <w:szCs w:val="24"/>
        </w:rPr>
      </w:pPr>
      <w:r>
        <w:rPr>
          <w:rFonts w:ascii="Times New Roman" w:hAnsi="Times New Roman" w:cs="Times New Roman"/>
          <w:sz w:val="24"/>
          <w:szCs w:val="24"/>
          <w:lang w:val="en-US"/>
        </w:rPr>
        <w:t>P</w:t>
      </w:r>
      <w:r>
        <w:rPr>
          <w:rFonts w:ascii="Times New Roman" w:hAnsi="Times New Roman" w:cs="Times New Roman"/>
          <w:sz w:val="24"/>
          <w:szCs w:val="24"/>
        </w:rPr>
        <w:t xml:space="preserve"> = </w:t>
      </w:r>
      <w:r>
        <w:rPr>
          <w:rFonts w:ascii="Times New Roman" w:hAnsi="Times New Roman" w:cs="Times New Roman"/>
          <w:sz w:val="24"/>
          <w:szCs w:val="24"/>
          <w:lang w:val="en-US"/>
        </w:rPr>
        <w:t>S</w:t>
      </w:r>
      <w:r>
        <w:rPr>
          <w:rFonts w:ascii="Times New Roman" w:hAnsi="Times New Roman" w:cs="Times New Roman"/>
          <w:sz w:val="24"/>
          <w:szCs w:val="24"/>
        </w:rPr>
        <w:t xml:space="preserve"> * З * </w:t>
      </w:r>
      <w:r>
        <w:rPr>
          <w:rFonts w:ascii="Times New Roman" w:hAnsi="Times New Roman" w:cs="Times New Roman"/>
          <w:sz w:val="24"/>
          <w:szCs w:val="24"/>
          <w:lang w:val="en-US"/>
        </w:rPr>
        <w:t>R</w:t>
      </w:r>
      <w:r>
        <w:rPr>
          <w:rFonts w:ascii="Times New Roman" w:hAnsi="Times New Roman" w:cs="Times New Roman"/>
          <w:sz w:val="24"/>
          <w:szCs w:val="24"/>
        </w:rPr>
        <w:t xml:space="preserve"> * К, где</w:t>
      </w:r>
    </w:p>
    <w:p w:rsidR="00B30AEF" w:rsidRDefault="00B30AEF" w:rsidP="00B30AEF">
      <w:pPr>
        <w:pStyle w:val="ConsPlusNormal"/>
        <w:widowControl/>
        <w:ind w:firstLine="709"/>
        <w:rPr>
          <w:rFonts w:ascii="Times New Roman" w:hAnsi="Times New Roman" w:cs="Times New Roman"/>
          <w:sz w:val="24"/>
          <w:szCs w:val="24"/>
        </w:rPr>
      </w:pPr>
      <w:proofErr w:type="gramStart"/>
      <w:r>
        <w:rPr>
          <w:rFonts w:ascii="Times New Roman" w:hAnsi="Times New Roman" w:cs="Times New Roman"/>
          <w:sz w:val="24"/>
          <w:szCs w:val="24"/>
        </w:rPr>
        <w:lastRenderedPageBreak/>
        <w:t>Р</w:t>
      </w:r>
      <w:proofErr w:type="gramEnd"/>
      <w:r>
        <w:rPr>
          <w:rFonts w:ascii="Times New Roman" w:hAnsi="Times New Roman" w:cs="Times New Roman"/>
          <w:sz w:val="24"/>
          <w:szCs w:val="24"/>
        </w:rPr>
        <w:t xml:space="preserve"> - величина платы за пользование 1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-местом платной парковки (парковочным местом), расположенной на автомобильной дороге в сутки, руб./1машино-место в сутки;</w:t>
      </w:r>
    </w:p>
    <w:p w:rsidR="00B30AEF" w:rsidRDefault="00B30AEF" w:rsidP="00B30AEF">
      <w:pPr>
        <w:pStyle w:val="ConsPlusNormal"/>
        <w:widowControl/>
        <w:ind w:firstLine="709"/>
        <w:rPr>
          <w:rFonts w:ascii="Times New Roman" w:hAnsi="Times New Roman" w:cs="Times New Roman"/>
          <w:sz w:val="24"/>
          <w:szCs w:val="24"/>
        </w:rPr>
      </w:pPr>
      <w:r>
        <w:rPr>
          <w:rFonts w:ascii="Times New Roman" w:hAnsi="Times New Roman" w:cs="Times New Roman"/>
          <w:sz w:val="24"/>
          <w:szCs w:val="24"/>
          <w:lang w:val="en-US"/>
        </w:rPr>
        <w:t>S</w:t>
      </w:r>
      <w:r>
        <w:rPr>
          <w:rFonts w:ascii="Times New Roman" w:hAnsi="Times New Roman" w:cs="Times New Roman"/>
          <w:sz w:val="24"/>
          <w:szCs w:val="24"/>
        </w:rPr>
        <w:t xml:space="preserve"> - </w:t>
      </w:r>
      <w:proofErr w:type="gramStart"/>
      <w:r>
        <w:rPr>
          <w:rFonts w:ascii="Times New Roman" w:hAnsi="Times New Roman" w:cs="Times New Roman"/>
          <w:sz w:val="24"/>
          <w:szCs w:val="24"/>
        </w:rPr>
        <w:t>площадь</w:t>
      </w:r>
      <w:proofErr w:type="gramEnd"/>
      <w:r>
        <w:rPr>
          <w:rFonts w:ascii="Times New Roman" w:hAnsi="Times New Roman" w:cs="Times New Roman"/>
          <w:sz w:val="24"/>
          <w:szCs w:val="24"/>
        </w:rPr>
        <w:t xml:space="preserve"> 1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-места на платной парковке (парковочного места), расположенной на автомобильной дороге, м</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B30AEF" w:rsidRDefault="00B30AEF" w:rsidP="00B30AEF">
      <w:pPr>
        <w:pStyle w:val="ConsPlusNormal"/>
        <w:widowControl/>
        <w:ind w:firstLine="709"/>
        <w:rPr>
          <w:rFonts w:ascii="Times New Roman" w:hAnsi="Times New Roman" w:cs="Times New Roman"/>
          <w:sz w:val="24"/>
          <w:szCs w:val="24"/>
        </w:rPr>
      </w:pPr>
      <w:proofErr w:type="gramStart"/>
      <w:r>
        <w:rPr>
          <w:rFonts w:ascii="Times New Roman" w:hAnsi="Times New Roman" w:cs="Times New Roman"/>
          <w:sz w:val="24"/>
          <w:szCs w:val="24"/>
        </w:rPr>
        <w:t>З</w:t>
      </w:r>
      <w:proofErr w:type="gramEnd"/>
      <w:r>
        <w:rPr>
          <w:rFonts w:ascii="Times New Roman" w:hAnsi="Times New Roman" w:cs="Times New Roman"/>
          <w:sz w:val="24"/>
          <w:szCs w:val="24"/>
        </w:rPr>
        <w:t xml:space="preserve"> - затраты на содержание (в том числе текущий ремонт и обустройство) 1 м</w:t>
      </w:r>
      <w:r>
        <w:rPr>
          <w:rFonts w:ascii="Times New Roman" w:hAnsi="Times New Roman" w:cs="Times New Roman"/>
          <w:sz w:val="24"/>
          <w:szCs w:val="24"/>
          <w:vertAlign w:val="superscript"/>
        </w:rPr>
        <w:t>2</w:t>
      </w:r>
      <w:r>
        <w:rPr>
          <w:rFonts w:ascii="Times New Roman" w:hAnsi="Times New Roman" w:cs="Times New Roman"/>
          <w:sz w:val="24"/>
          <w:szCs w:val="24"/>
        </w:rPr>
        <w:t>/</w:t>
      </w:r>
      <w:proofErr w:type="spellStart"/>
      <w:r>
        <w:rPr>
          <w:rFonts w:ascii="Times New Roman" w:hAnsi="Times New Roman" w:cs="Times New Roman"/>
          <w:sz w:val="24"/>
          <w:szCs w:val="24"/>
        </w:rPr>
        <w:t>сут</w:t>
      </w:r>
      <w:proofErr w:type="spellEnd"/>
      <w:r>
        <w:rPr>
          <w:rFonts w:ascii="Times New Roman" w:hAnsi="Times New Roman" w:cs="Times New Roman"/>
          <w:sz w:val="24"/>
          <w:szCs w:val="24"/>
        </w:rPr>
        <w:t>. территории парковки (парковочных мест), расположенных на автомобильной дороге (автодороги, на которой расположена парковка (парковочные места), и на модернизацию парковок (парковочных мест), расположенных на автомобильных дорогах, руб.;</w:t>
      </w:r>
    </w:p>
    <w:p w:rsidR="00B30AEF" w:rsidRDefault="00B30AEF" w:rsidP="00B30AEF">
      <w:pPr>
        <w:pStyle w:val="ConsPlusNormal"/>
        <w:widowControl/>
        <w:ind w:firstLine="709"/>
        <w:rPr>
          <w:rFonts w:ascii="Times New Roman" w:hAnsi="Times New Roman" w:cs="Times New Roman"/>
          <w:sz w:val="24"/>
          <w:szCs w:val="24"/>
        </w:rPr>
      </w:pPr>
      <w:r>
        <w:rPr>
          <w:rFonts w:ascii="Times New Roman" w:hAnsi="Times New Roman" w:cs="Times New Roman"/>
          <w:sz w:val="24"/>
          <w:szCs w:val="24"/>
          <w:lang w:val="en-US"/>
        </w:rPr>
        <w:t>R</w:t>
      </w:r>
      <w:r>
        <w:rPr>
          <w:rFonts w:ascii="Times New Roman" w:hAnsi="Times New Roman" w:cs="Times New Roman"/>
          <w:sz w:val="24"/>
          <w:szCs w:val="24"/>
        </w:rPr>
        <w:t xml:space="preserve"> – </w:t>
      </w:r>
      <w:proofErr w:type="gramStart"/>
      <w:r>
        <w:rPr>
          <w:rFonts w:ascii="Times New Roman" w:hAnsi="Times New Roman" w:cs="Times New Roman"/>
          <w:sz w:val="24"/>
          <w:szCs w:val="24"/>
        </w:rPr>
        <w:t>коэффициент</w:t>
      </w:r>
      <w:proofErr w:type="gramEnd"/>
      <w:r>
        <w:rPr>
          <w:rFonts w:ascii="Times New Roman" w:hAnsi="Times New Roman" w:cs="Times New Roman"/>
          <w:sz w:val="24"/>
          <w:szCs w:val="24"/>
        </w:rPr>
        <w:t>, размер которого зависит от того, где расположена платная парковка (парковочные места), расположенная на автомобильной дороге.</w:t>
      </w:r>
    </w:p>
    <w:p w:rsidR="00B30AEF" w:rsidRDefault="00B30AEF" w:rsidP="00B30AEF">
      <w:pPr>
        <w:pStyle w:val="ConsPlusNormal"/>
        <w:widowControl/>
        <w:ind w:firstLine="709"/>
        <w:rPr>
          <w:rFonts w:ascii="Times New Roman" w:hAnsi="Times New Roman" w:cs="Times New Roman"/>
          <w:sz w:val="24"/>
          <w:szCs w:val="24"/>
        </w:rPr>
      </w:pPr>
      <w:r>
        <w:rPr>
          <w:rFonts w:ascii="Times New Roman" w:hAnsi="Times New Roman" w:cs="Times New Roman"/>
          <w:sz w:val="24"/>
          <w:szCs w:val="24"/>
        </w:rPr>
        <w:t xml:space="preserve">Размер коэффициента </w:t>
      </w:r>
      <w:r>
        <w:rPr>
          <w:rFonts w:ascii="Times New Roman" w:hAnsi="Times New Roman" w:cs="Times New Roman"/>
          <w:sz w:val="24"/>
          <w:szCs w:val="24"/>
          <w:lang w:val="en-US"/>
        </w:rPr>
        <w:t>R</w:t>
      </w:r>
      <w:r>
        <w:rPr>
          <w:rFonts w:ascii="Times New Roman" w:hAnsi="Times New Roman" w:cs="Times New Roman"/>
          <w:sz w:val="24"/>
          <w:szCs w:val="24"/>
        </w:rPr>
        <w:t xml:space="preserve"> изменяется в зависимости от удаленности от административного центра,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и составляет при удаленности до </w:t>
      </w:r>
      <w:smartTag w:uri="urn:schemas-microsoft-com:office:smarttags" w:element="metricconverter">
        <w:smartTagPr>
          <w:attr w:name="ProductID" w:val="20 км"/>
        </w:smartTagPr>
        <w:r>
          <w:rPr>
            <w:rFonts w:ascii="Times New Roman" w:hAnsi="Times New Roman" w:cs="Times New Roman"/>
            <w:sz w:val="24"/>
            <w:szCs w:val="24"/>
          </w:rPr>
          <w:t>20 км</w:t>
        </w:r>
      </w:smartTag>
      <w:r>
        <w:rPr>
          <w:rFonts w:ascii="Times New Roman" w:hAnsi="Times New Roman" w:cs="Times New Roman"/>
          <w:sz w:val="24"/>
          <w:szCs w:val="24"/>
        </w:rPr>
        <w:t xml:space="preserve"> </w:t>
      </w:r>
      <w:r>
        <w:rPr>
          <w:rFonts w:ascii="Times New Roman" w:hAnsi="Times New Roman" w:cs="Times New Roman"/>
          <w:sz w:val="24"/>
          <w:szCs w:val="24"/>
          <w:lang w:val="en-US"/>
        </w:rPr>
        <w:t>R</w:t>
      </w:r>
      <w:r>
        <w:rPr>
          <w:rFonts w:ascii="Times New Roman" w:hAnsi="Times New Roman" w:cs="Times New Roman"/>
          <w:sz w:val="24"/>
          <w:szCs w:val="24"/>
        </w:rPr>
        <w:t xml:space="preserve"> =  1000, более </w:t>
      </w:r>
      <w:smartTag w:uri="urn:schemas-microsoft-com:office:smarttags" w:element="metricconverter">
        <w:smartTagPr>
          <w:attr w:name="ProductID" w:val="20 км"/>
        </w:smartTagPr>
        <w:r>
          <w:rPr>
            <w:rFonts w:ascii="Times New Roman" w:hAnsi="Times New Roman" w:cs="Times New Roman"/>
            <w:sz w:val="24"/>
            <w:szCs w:val="24"/>
          </w:rPr>
          <w:t>20 км</w:t>
        </w:r>
      </w:smartTag>
      <w:r>
        <w:rPr>
          <w:rFonts w:ascii="Times New Roman" w:hAnsi="Times New Roman" w:cs="Times New Roman"/>
          <w:sz w:val="24"/>
          <w:szCs w:val="24"/>
        </w:rPr>
        <w:t xml:space="preserve"> </w:t>
      </w:r>
      <w:r>
        <w:rPr>
          <w:rFonts w:ascii="Times New Roman" w:hAnsi="Times New Roman" w:cs="Times New Roman"/>
          <w:sz w:val="24"/>
          <w:szCs w:val="24"/>
          <w:lang w:val="en-US"/>
        </w:rPr>
        <w:t>R</w:t>
      </w:r>
      <w:r>
        <w:rPr>
          <w:rFonts w:ascii="Times New Roman" w:hAnsi="Times New Roman" w:cs="Times New Roman"/>
          <w:sz w:val="24"/>
          <w:szCs w:val="24"/>
        </w:rPr>
        <w:t xml:space="preserve"> = 500.</w:t>
      </w:r>
    </w:p>
    <w:p w:rsidR="00B30AEF" w:rsidRDefault="00B30AEF" w:rsidP="00B30AEF">
      <w:pPr>
        <w:autoSpaceDE w:val="0"/>
        <w:autoSpaceDN w:val="0"/>
        <w:adjustRightInd w:val="0"/>
        <w:ind w:firstLine="709"/>
      </w:pPr>
      <w:proofErr w:type="gramStart"/>
      <w:r>
        <w:t>К</w:t>
      </w:r>
      <w:proofErr w:type="gramEnd"/>
      <w:r>
        <w:t xml:space="preserve"> -  </w:t>
      </w:r>
      <w:proofErr w:type="gramStart"/>
      <w:r>
        <w:t>поправочный</w:t>
      </w:r>
      <w:proofErr w:type="gramEnd"/>
      <w:r>
        <w:t xml:space="preserve"> коэффициент, дифференцирующий размер платы за пользование платной парковкой (парковочными местами), расположенными на автомобильной дороге, в зависимости от типа и грузоподъемности автотранспортных средств, применительно к двум группам, указанным в таблице 1.</w:t>
      </w:r>
    </w:p>
    <w:p w:rsidR="00B30AEF" w:rsidRDefault="00B30AEF" w:rsidP="00B30AEF">
      <w:pPr>
        <w:autoSpaceDE w:val="0"/>
        <w:autoSpaceDN w:val="0"/>
        <w:adjustRightInd w:val="0"/>
        <w:ind w:firstLine="709"/>
      </w:pPr>
    </w:p>
    <w:tbl>
      <w:tblPr>
        <w:tblW w:w="9645" w:type="dxa"/>
        <w:tblInd w:w="70" w:type="dxa"/>
        <w:tblLayout w:type="fixed"/>
        <w:tblCellMar>
          <w:left w:w="70" w:type="dxa"/>
          <w:right w:w="70" w:type="dxa"/>
        </w:tblCellMar>
        <w:tblLook w:val="04A0" w:firstRow="1" w:lastRow="0" w:firstColumn="1" w:lastColumn="0" w:noHBand="0" w:noVBand="1"/>
      </w:tblPr>
      <w:tblGrid>
        <w:gridCol w:w="5532"/>
        <w:gridCol w:w="4113"/>
      </w:tblGrid>
      <w:tr w:rsidR="00B30AEF" w:rsidTr="00B30AEF">
        <w:trPr>
          <w:cantSplit/>
          <w:trHeight w:val="360"/>
        </w:trPr>
        <w:tc>
          <w:tcPr>
            <w:tcW w:w="5529" w:type="dxa"/>
            <w:tcBorders>
              <w:top w:val="single" w:sz="6" w:space="0" w:color="auto"/>
              <w:left w:val="single" w:sz="6" w:space="0" w:color="auto"/>
              <w:bottom w:val="single" w:sz="6" w:space="0" w:color="auto"/>
              <w:right w:val="single" w:sz="6" w:space="0" w:color="auto"/>
            </w:tcBorders>
            <w:hideMark/>
          </w:tcPr>
          <w:p w:rsidR="00B30AEF" w:rsidRDefault="00B30AEF">
            <w:pPr>
              <w:pStyle w:val="ConsPlusNormal"/>
              <w:widowControl/>
              <w:spacing w:line="276" w:lineRule="auto"/>
              <w:ind w:firstLine="0"/>
              <w:rPr>
                <w:rFonts w:ascii="Times New Roman" w:hAnsi="Times New Roman" w:cs="Times New Roman"/>
                <w:sz w:val="24"/>
                <w:szCs w:val="24"/>
                <w:lang w:eastAsia="en-US"/>
              </w:rPr>
            </w:pPr>
            <w:r>
              <w:rPr>
                <w:rFonts w:ascii="Times New Roman" w:hAnsi="Times New Roman" w:cs="Times New Roman"/>
                <w:sz w:val="24"/>
                <w:szCs w:val="24"/>
                <w:lang w:eastAsia="en-US"/>
              </w:rPr>
              <w:t>Группы автотранспортных средств</w:t>
            </w:r>
          </w:p>
        </w:tc>
        <w:tc>
          <w:tcPr>
            <w:tcW w:w="4110" w:type="dxa"/>
            <w:tcBorders>
              <w:top w:val="single" w:sz="6" w:space="0" w:color="auto"/>
              <w:left w:val="single" w:sz="6" w:space="0" w:color="auto"/>
              <w:bottom w:val="single" w:sz="6" w:space="0" w:color="auto"/>
              <w:right w:val="single" w:sz="6" w:space="0" w:color="auto"/>
            </w:tcBorders>
            <w:hideMark/>
          </w:tcPr>
          <w:p w:rsidR="00B30AEF" w:rsidRDefault="00B30AEF">
            <w:pPr>
              <w:pStyle w:val="ConsPlusNormal"/>
              <w:widowControl/>
              <w:spacing w:line="276" w:lineRule="auto"/>
              <w:ind w:firstLine="0"/>
              <w:rPr>
                <w:rFonts w:ascii="Times New Roman" w:hAnsi="Times New Roman" w:cs="Times New Roman"/>
                <w:sz w:val="24"/>
                <w:szCs w:val="24"/>
                <w:lang w:eastAsia="en-US"/>
              </w:rPr>
            </w:pPr>
            <w:r>
              <w:rPr>
                <w:rFonts w:ascii="Times New Roman" w:hAnsi="Times New Roman" w:cs="Times New Roman"/>
                <w:sz w:val="24"/>
                <w:szCs w:val="24"/>
                <w:lang w:eastAsia="en-US"/>
              </w:rPr>
              <w:t>Поправочный коэффициент</w:t>
            </w:r>
          </w:p>
        </w:tc>
      </w:tr>
      <w:tr w:rsidR="00B30AEF" w:rsidTr="00B30AEF">
        <w:trPr>
          <w:cantSplit/>
          <w:trHeight w:val="240"/>
        </w:trPr>
        <w:tc>
          <w:tcPr>
            <w:tcW w:w="5529" w:type="dxa"/>
            <w:tcBorders>
              <w:top w:val="single" w:sz="6" w:space="0" w:color="auto"/>
              <w:left w:val="single" w:sz="6" w:space="0" w:color="auto"/>
              <w:bottom w:val="single" w:sz="6" w:space="0" w:color="auto"/>
              <w:right w:val="single" w:sz="6" w:space="0" w:color="auto"/>
            </w:tcBorders>
            <w:hideMark/>
          </w:tcPr>
          <w:p w:rsidR="00B30AEF" w:rsidRDefault="00B30AEF">
            <w:pPr>
              <w:pStyle w:val="ConsPlusNormal"/>
              <w:widowControl/>
              <w:spacing w:line="276" w:lineRule="auto"/>
              <w:ind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I группа                  </w:t>
            </w:r>
          </w:p>
        </w:tc>
        <w:tc>
          <w:tcPr>
            <w:tcW w:w="4110" w:type="dxa"/>
            <w:tcBorders>
              <w:top w:val="single" w:sz="6" w:space="0" w:color="auto"/>
              <w:left w:val="single" w:sz="6" w:space="0" w:color="auto"/>
              <w:bottom w:val="single" w:sz="6" w:space="0" w:color="auto"/>
              <w:right w:val="single" w:sz="6" w:space="0" w:color="auto"/>
            </w:tcBorders>
            <w:hideMark/>
          </w:tcPr>
          <w:p w:rsidR="00B30AEF" w:rsidRDefault="00B30AEF">
            <w:pPr>
              <w:pStyle w:val="ConsPlusNormal"/>
              <w:widowControl/>
              <w:spacing w:line="276" w:lineRule="auto"/>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 = 1,0</w:t>
            </w:r>
          </w:p>
        </w:tc>
      </w:tr>
      <w:tr w:rsidR="00B30AEF" w:rsidTr="00B30AEF">
        <w:trPr>
          <w:cantSplit/>
          <w:trHeight w:val="240"/>
        </w:trPr>
        <w:tc>
          <w:tcPr>
            <w:tcW w:w="5529" w:type="dxa"/>
            <w:tcBorders>
              <w:top w:val="single" w:sz="6" w:space="0" w:color="auto"/>
              <w:left w:val="single" w:sz="6" w:space="0" w:color="auto"/>
              <w:bottom w:val="single" w:sz="6" w:space="0" w:color="auto"/>
              <w:right w:val="single" w:sz="6" w:space="0" w:color="auto"/>
            </w:tcBorders>
            <w:hideMark/>
          </w:tcPr>
          <w:p w:rsidR="00B30AEF" w:rsidRDefault="00B30AEF">
            <w:pPr>
              <w:pStyle w:val="ConsPlusNormal"/>
              <w:widowControl/>
              <w:spacing w:line="276" w:lineRule="auto"/>
              <w:ind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II группа                 </w:t>
            </w:r>
          </w:p>
        </w:tc>
        <w:tc>
          <w:tcPr>
            <w:tcW w:w="4110" w:type="dxa"/>
            <w:tcBorders>
              <w:top w:val="single" w:sz="6" w:space="0" w:color="auto"/>
              <w:left w:val="single" w:sz="6" w:space="0" w:color="auto"/>
              <w:bottom w:val="single" w:sz="6" w:space="0" w:color="auto"/>
              <w:right w:val="single" w:sz="6" w:space="0" w:color="auto"/>
            </w:tcBorders>
            <w:hideMark/>
          </w:tcPr>
          <w:p w:rsidR="00B30AEF" w:rsidRDefault="00B30AEF">
            <w:pPr>
              <w:pStyle w:val="ConsPlusNormal"/>
              <w:widowControl/>
              <w:spacing w:line="276" w:lineRule="auto"/>
              <w:ind w:firstLine="0"/>
              <w:rPr>
                <w:rFonts w:ascii="Times New Roman" w:hAnsi="Times New Roman" w:cs="Times New Roman"/>
                <w:sz w:val="24"/>
                <w:szCs w:val="24"/>
                <w:lang w:eastAsia="en-US"/>
              </w:rPr>
            </w:pPr>
            <w:r>
              <w:rPr>
                <w:rFonts w:ascii="Times New Roman" w:hAnsi="Times New Roman" w:cs="Times New Roman"/>
                <w:sz w:val="24"/>
                <w:szCs w:val="24"/>
                <w:lang w:eastAsia="en-US"/>
              </w:rPr>
              <w:t>К= 4,0</w:t>
            </w:r>
          </w:p>
        </w:tc>
      </w:tr>
    </w:tbl>
    <w:p w:rsidR="00B30AEF" w:rsidRDefault="00B30AEF" w:rsidP="00B30AEF">
      <w:pPr>
        <w:pStyle w:val="ConsPlusNormal"/>
        <w:widowControl/>
        <w:ind w:firstLine="709"/>
        <w:rPr>
          <w:rFonts w:ascii="Times New Roman" w:hAnsi="Times New Roman" w:cs="Times New Roman"/>
          <w:sz w:val="24"/>
          <w:szCs w:val="24"/>
        </w:rPr>
      </w:pPr>
    </w:p>
    <w:p w:rsidR="00B30AEF" w:rsidRDefault="00B30AEF" w:rsidP="00B30AEF">
      <w:pPr>
        <w:pStyle w:val="ConsPlusNormal"/>
        <w:widowControl/>
        <w:ind w:firstLine="709"/>
        <w:rPr>
          <w:rFonts w:ascii="Times New Roman" w:hAnsi="Times New Roman" w:cs="Times New Roman"/>
          <w:sz w:val="24"/>
          <w:szCs w:val="24"/>
        </w:rPr>
      </w:pPr>
      <w:r>
        <w:rPr>
          <w:rFonts w:ascii="Times New Roman" w:hAnsi="Times New Roman" w:cs="Times New Roman"/>
          <w:sz w:val="24"/>
          <w:szCs w:val="24"/>
        </w:rPr>
        <w:t xml:space="preserve">Расчетная величина платы за пользование платной парковой (парковочными местами), расположенной на автомобильной дороге, также рассчитывается на 1 час, по формуле: </w:t>
      </w:r>
    </w:p>
    <w:p w:rsidR="00B30AEF" w:rsidRDefault="00B30AEF" w:rsidP="00B30AEF">
      <w:pPr>
        <w:pStyle w:val="ConsPlusNormal"/>
        <w:widowControl/>
        <w:ind w:firstLine="0"/>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час = Р / 9 , где</w:t>
      </w:r>
    </w:p>
    <w:p w:rsidR="00B30AEF" w:rsidRDefault="00B30AEF" w:rsidP="00B30AEF">
      <w:pPr>
        <w:pStyle w:val="ConsPlusNormal"/>
        <w:widowControl/>
        <w:ind w:firstLine="709"/>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час - величина платы за пользование 1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-местом платной парковки (парковочным местом), расположенной на автомобильной дороге, руб./1машино-место в час.;</w:t>
      </w:r>
    </w:p>
    <w:p w:rsidR="00B30AEF" w:rsidRDefault="00B30AEF" w:rsidP="00B30AEF">
      <w:pPr>
        <w:pStyle w:val="ConsPlusNormal"/>
        <w:widowControl/>
        <w:ind w:firstLine="709"/>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 величина платы за пользование 1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 xml:space="preserve">-местом платной парковки (парковочным местом), расположенной на автомобильной дороге, руб./1машино-место в 1 </w:t>
      </w:r>
      <w:proofErr w:type="spellStart"/>
      <w:r>
        <w:rPr>
          <w:rFonts w:ascii="Times New Roman" w:hAnsi="Times New Roman" w:cs="Times New Roman"/>
          <w:sz w:val="24"/>
          <w:szCs w:val="24"/>
        </w:rPr>
        <w:t>сут</w:t>
      </w:r>
      <w:proofErr w:type="spellEnd"/>
      <w:r>
        <w:rPr>
          <w:rFonts w:ascii="Times New Roman" w:hAnsi="Times New Roman" w:cs="Times New Roman"/>
          <w:sz w:val="24"/>
          <w:szCs w:val="24"/>
        </w:rPr>
        <w:t>.</w:t>
      </w:r>
    </w:p>
    <w:p w:rsidR="00B30AEF" w:rsidRDefault="00B30AEF" w:rsidP="00B30AEF">
      <w:pPr>
        <w:pStyle w:val="ConsPlusNormal"/>
        <w:widowControl/>
        <w:ind w:firstLine="709"/>
        <w:rPr>
          <w:rFonts w:ascii="Times New Roman" w:hAnsi="Times New Roman" w:cs="Times New Roman"/>
          <w:sz w:val="24"/>
          <w:szCs w:val="24"/>
        </w:rPr>
      </w:pPr>
      <w:r>
        <w:rPr>
          <w:rFonts w:ascii="Times New Roman" w:hAnsi="Times New Roman" w:cs="Times New Roman"/>
          <w:sz w:val="24"/>
          <w:szCs w:val="24"/>
        </w:rPr>
        <w:t>9 – пересчетный коэффициент, равный средней продолжительности рабочего дня.</w:t>
      </w:r>
    </w:p>
    <w:p w:rsidR="00B30AEF" w:rsidRDefault="00B30AEF" w:rsidP="00B30AEF">
      <w:pPr>
        <w:pStyle w:val="ConsPlusNormal"/>
        <w:widowControl/>
        <w:ind w:firstLine="709"/>
        <w:rPr>
          <w:rFonts w:ascii="Times New Roman" w:hAnsi="Times New Roman" w:cs="Times New Roman"/>
          <w:sz w:val="24"/>
          <w:szCs w:val="24"/>
        </w:rPr>
      </w:pPr>
      <w:r>
        <w:rPr>
          <w:rFonts w:ascii="Times New Roman" w:hAnsi="Times New Roman" w:cs="Times New Roman"/>
          <w:sz w:val="24"/>
          <w:szCs w:val="24"/>
        </w:rPr>
        <w:t xml:space="preserve">Рассчитанные значения размера платы (тарифы) за пользование платными парковками (парковочными местами), расположенными на автомобильных дорогах, устанавливаются за 1 сутки и 1 час. </w:t>
      </w:r>
    </w:p>
    <w:p w:rsidR="00B30AEF" w:rsidRDefault="00B30AEF" w:rsidP="00B30AEF">
      <w:pPr>
        <w:pStyle w:val="ConsPlusNormal"/>
        <w:widowControl/>
        <w:ind w:firstLine="709"/>
        <w:rPr>
          <w:rFonts w:ascii="Times New Roman" w:hAnsi="Times New Roman" w:cs="Times New Roman"/>
          <w:sz w:val="24"/>
          <w:szCs w:val="24"/>
        </w:rPr>
      </w:pPr>
      <w:r>
        <w:rPr>
          <w:rFonts w:ascii="Times New Roman" w:hAnsi="Times New Roman" w:cs="Times New Roman"/>
          <w:sz w:val="24"/>
          <w:szCs w:val="24"/>
        </w:rPr>
        <w:t>Плата за пользование платными парковками (парковочными местами), расположенными на автомобильных дорогах взимается:</w:t>
      </w:r>
    </w:p>
    <w:p w:rsidR="00B30AEF" w:rsidRDefault="00B30AEF" w:rsidP="00B30AEF">
      <w:pPr>
        <w:pStyle w:val="ConsPlusNormal"/>
        <w:widowControl/>
        <w:ind w:firstLine="709"/>
        <w:rPr>
          <w:rFonts w:ascii="Times New Roman" w:hAnsi="Times New Roman" w:cs="Times New Roman"/>
          <w:sz w:val="24"/>
          <w:szCs w:val="24"/>
        </w:rPr>
      </w:pPr>
      <w:r>
        <w:rPr>
          <w:rFonts w:ascii="Times New Roman" w:hAnsi="Times New Roman" w:cs="Times New Roman"/>
          <w:sz w:val="24"/>
          <w:szCs w:val="24"/>
        </w:rPr>
        <w:t>- в случае посуточной оплаты: плата взимается за полные сутки, вне зависимости от фактического времени нахождения транспортного средства на платной парковке (парковочном месте), при этом в период отсутствия транспортного средства на платной парковке на оплаченный период (сутки) для указанного транспортного средства сохраняется свободное парковочное место.</w:t>
      </w:r>
    </w:p>
    <w:p w:rsidR="00B30AEF" w:rsidRDefault="00B30AEF" w:rsidP="00B30AEF">
      <w:pPr>
        <w:pStyle w:val="ConsPlusNormal"/>
        <w:widowControl/>
        <w:ind w:firstLine="709"/>
        <w:rPr>
          <w:rFonts w:ascii="Times New Roman" w:hAnsi="Times New Roman" w:cs="Times New Roman"/>
          <w:sz w:val="24"/>
          <w:szCs w:val="24"/>
        </w:rPr>
      </w:pPr>
      <w:proofErr w:type="gramStart"/>
      <w:r>
        <w:rPr>
          <w:rFonts w:ascii="Times New Roman" w:hAnsi="Times New Roman" w:cs="Times New Roman"/>
          <w:sz w:val="24"/>
          <w:szCs w:val="24"/>
        </w:rPr>
        <w:t xml:space="preserve">- в случае почасовой оплаты: плата взимается за полный час (при нахождении транспортного средства на платной парковке более 5 минут), вне зависимости от фактического времени нахождения транспортного средства на платной парковке (парковочном месте), при этом плата за следующий час взимается при нахождении транспортного средства на платной парковке (парковочном месте) свыше 15 минут следующего часа.     </w:t>
      </w:r>
      <w:proofErr w:type="gramEnd"/>
    </w:p>
    <w:p w:rsidR="00B30AEF" w:rsidRDefault="00B30AEF" w:rsidP="00B30AEF">
      <w:pPr>
        <w:pStyle w:val="ConsPlusNormal"/>
        <w:widowControl/>
        <w:ind w:firstLine="709"/>
        <w:rPr>
          <w:rFonts w:ascii="Times New Roman" w:hAnsi="Times New Roman" w:cs="Times New Roman"/>
          <w:sz w:val="24"/>
          <w:szCs w:val="24"/>
        </w:rPr>
      </w:pPr>
    </w:p>
    <w:p w:rsidR="00B30AEF" w:rsidRDefault="00B30AEF" w:rsidP="00B30AEF">
      <w:pPr>
        <w:pStyle w:val="ConsPlusNormal"/>
        <w:widowControl/>
        <w:ind w:firstLine="0"/>
        <w:rPr>
          <w:rFonts w:ascii="Times New Roman" w:hAnsi="Times New Roman" w:cs="Times New Roman"/>
          <w:bCs/>
          <w:sz w:val="24"/>
          <w:szCs w:val="24"/>
        </w:rPr>
      </w:pPr>
      <w:r>
        <w:rPr>
          <w:rFonts w:ascii="Times New Roman" w:hAnsi="Times New Roman" w:cs="Times New Roman"/>
          <w:sz w:val="24"/>
          <w:szCs w:val="24"/>
        </w:rPr>
        <w:lastRenderedPageBreak/>
        <w:t xml:space="preserve">4. Максимальный размер платы за </w:t>
      </w:r>
      <w:r>
        <w:rPr>
          <w:rFonts w:ascii="Times New Roman" w:hAnsi="Times New Roman" w:cs="Times New Roman"/>
          <w:bCs/>
          <w:sz w:val="24"/>
          <w:szCs w:val="24"/>
        </w:rPr>
        <w:t>пользование на платной основе парковками (парковочными местами), расположенными на автомобильных дорогах</w:t>
      </w:r>
    </w:p>
    <w:p w:rsidR="00B30AEF" w:rsidRDefault="00B30AEF" w:rsidP="00B30AEF">
      <w:pPr>
        <w:pStyle w:val="ConsPlusNormal"/>
        <w:widowControl/>
        <w:rPr>
          <w:rFonts w:ascii="Times New Roman" w:hAnsi="Times New Roman" w:cs="Times New Roman"/>
          <w:sz w:val="24"/>
          <w:szCs w:val="24"/>
        </w:rPr>
      </w:pPr>
    </w:p>
    <w:p w:rsidR="00B30AEF" w:rsidRDefault="00B30AEF" w:rsidP="00B30AEF">
      <w:pPr>
        <w:pStyle w:val="ConsPlusNormal"/>
        <w:widowControl/>
        <w:ind w:firstLine="709"/>
        <w:rPr>
          <w:rFonts w:ascii="Times New Roman" w:hAnsi="Times New Roman" w:cs="Times New Roman"/>
          <w:sz w:val="24"/>
          <w:szCs w:val="24"/>
        </w:rPr>
      </w:pPr>
      <w:r>
        <w:rPr>
          <w:rFonts w:ascii="Times New Roman" w:hAnsi="Times New Roman" w:cs="Times New Roman"/>
          <w:sz w:val="24"/>
          <w:szCs w:val="24"/>
        </w:rPr>
        <w:t xml:space="preserve">Максимальный размер платы за </w:t>
      </w:r>
      <w:r>
        <w:rPr>
          <w:rFonts w:ascii="Times New Roman" w:hAnsi="Times New Roman" w:cs="Times New Roman"/>
          <w:bCs/>
          <w:sz w:val="24"/>
          <w:szCs w:val="24"/>
        </w:rPr>
        <w:t>пользование парковками (парковочными местами), расположенными на автомобильных дорогах,</w:t>
      </w:r>
      <w:r>
        <w:rPr>
          <w:rFonts w:ascii="Times New Roman" w:hAnsi="Times New Roman" w:cs="Times New Roman"/>
          <w:sz w:val="24"/>
          <w:szCs w:val="24"/>
        </w:rPr>
        <w:t xml:space="preserve"> не должен превышать расчетный величины платы за пользование платной парковой (парковочными местами), расположенными на автомобильных дорогах, рассчитанной в соответствии с разделом 3 Методики.</w:t>
      </w:r>
    </w:p>
    <w:p w:rsidR="00B30AEF" w:rsidRDefault="00B30AEF" w:rsidP="00B30AEF">
      <w:pPr>
        <w:pStyle w:val="ConsPlusNormal"/>
        <w:widowControl/>
        <w:rPr>
          <w:rFonts w:ascii="Times New Roman" w:hAnsi="Times New Roman" w:cs="Times New Roman"/>
          <w:sz w:val="24"/>
          <w:szCs w:val="24"/>
        </w:rPr>
      </w:pPr>
    </w:p>
    <w:p w:rsidR="00B30AEF" w:rsidRDefault="00B30AEF" w:rsidP="00B30AEF">
      <w:pPr>
        <w:pStyle w:val="ConsPlusNormal"/>
        <w:widowControl/>
        <w:ind w:firstLine="0"/>
        <w:rPr>
          <w:rFonts w:ascii="Times New Roman" w:hAnsi="Times New Roman" w:cs="Times New Roman"/>
          <w:bCs/>
          <w:sz w:val="24"/>
          <w:szCs w:val="24"/>
        </w:rPr>
      </w:pPr>
      <w:r>
        <w:rPr>
          <w:rFonts w:ascii="Times New Roman" w:hAnsi="Times New Roman" w:cs="Times New Roman"/>
          <w:sz w:val="24"/>
          <w:szCs w:val="24"/>
        </w:rPr>
        <w:t xml:space="preserve">5. Установление и пересмотр размера платы за </w:t>
      </w:r>
      <w:r>
        <w:rPr>
          <w:rFonts w:ascii="Times New Roman" w:hAnsi="Times New Roman" w:cs="Times New Roman"/>
          <w:bCs/>
          <w:sz w:val="24"/>
          <w:szCs w:val="24"/>
        </w:rPr>
        <w:t>пользование на платной основе парковками (парковочными местами), расположенными на автомобильных дорогах</w:t>
      </w:r>
    </w:p>
    <w:p w:rsidR="00B30AEF" w:rsidRDefault="00B30AEF" w:rsidP="00B30AEF">
      <w:pPr>
        <w:pStyle w:val="ConsPlusNormal"/>
        <w:widowControl/>
        <w:rPr>
          <w:rFonts w:ascii="Times New Roman" w:hAnsi="Times New Roman" w:cs="Times New Roman"/>
          <w:sz w:val="24"/>
          <w:szCs w:val="24"/>
        </w:rPr>
      </w:pPr>
    </w:p>
    <w:p w:rsidR="00B30AEF" w:rsidRDefault="00B30AEF" w:rsidP="00B30AEF">
      <w:pPr>
        <w:pStyle w:val="ConsPlusNormal"/>
        <w:widowControl/>
        <w:tabs>
          <w:tab w:val="left" w:pos="1276"/>
        </w:tabs>
        <w:rPr>
          <w:rFonts w:ascii="Times New Roman" w:hAnsi="Times New Roman" w:cs="Times New Roman"/>
          <w:sz w:val="24"/>
          <w:szCs w:val="24"/>
        </w:rPr>
      </w:pPr>
      <w:r>
        <w:rPr>
          <w:rFonts w:ascii="Times New Roman" w:hAnsi="Times New Roman" w:cs="Times New Roman"/>
          <w:sz w:val="24"/>
          <w:szCs w:val="24"/>
        </w:rPr>
        <w:t>5.1.</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Размер платы за </w:t>
      </w:r>
      <w:r>
        <w:rPr>
          <w:rFonts w:ascii="Times New Roman" w:hAnsi="Times New Roman" w:cs="Times New Roman"/>
          <w:bCs/>
          <w:sz w:val="24"/>
          <w:szCs w:val="24"/>
        </w:rPr>
        <w:t>пользование на платной основе парковками (парковочными местами), расположенными на автомобильных дорогах, устанавливается постановлением Администрации сельсовета.</w:t>
      </w:r>
    </w:p>
    <w:p w:rsidR="00B30AEF" w:rsidRDefault="00B30AEF" w:rsidP="00B30AEF">
      <w:pPr>
        <w:pStyle w:val="ConsPlusNormal"/>
        <w:widowControl/>
        <w:tabs>
          <w:tab w:val="left" w:pos="1276"/>
        </w:tabs>
        <w:ind w:firstLine="709"/>
        <w:rPr>
          <w:rFonts w:ascii="Times New Roman" w:hAnsi="Times New Roman" w:cs="Times New Roman"/>
          <w:sz w:val="24"/>
          <w:szCs w:val="24"/>
        </w:rPr>
      </w:pPr>
      <w:r>
        <w:rPr>
          <w:rFonts w:ascii="Times New Roman" w:hAnsi="Times New Roman" w:cs="Times New Roman"/>
          <w:sz w:val="24"/>
          <w:szCs w:val="24"/>
        </w:rPr>
        <w:t xml:space="preserve">5.2. Пересмотр размера платы за </w:t>
      </w:r>
      <w:r>
        <w:rPr>
          <w:rFonts w:ascii="Times New Roman" w:hAnsi="Times New Roman" w:cs="Times New Roman"/>
          <w:bCs/>
          <w:sz w:val="24"/>
          <w:szCs w:val="24"/>
        </w:rPr>
        <w:t>пользование на платной основе парковками (парковочными местами), расположенными на автомобильных дорогах осуществляется по инициативе Администрации сельсовета в соответствии с Методикой.</w:t>
      </w:r>
    </w:p>
    <w:p w:rsidR="00120D80" w:rsidRDefault="00120D80"/>
    <w:sectPr w:rsidR="00120D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BF7"/>
    <w:rsid w:val="00120D80"/>
    <w:rsid w:val="00257BF7"/>
    <w:rsid w:val="00B30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A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0AE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A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0AE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02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2645</Words>
  <Characters>15079</Characters>
  <Application>Microsoft Office Word</Application>
  <DocSecurity>0</DocSecurity>
  <Lines>125</Lines>
  <Paragraphs>35</Paragraphs>
  <ScaleCrop>false</ScaleCrop>
  <Company>SPecialiST RePack</Company>
  <LinksUpToDate>false</LinksUpToDate>
  <CharactersWithSpaces>17689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2024-02-19T06:55:00Z</dcterms:created>
  <dcterms:modified xsi:type="dcterms:W3CDTF">2024-02-19T06:56:00Z</dcterms:modified>
</cp:coreProperties>
</file>