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40" w:rsidRPr="00E062A0" w:rsidRDefault="00AF7E40" w:rsidP="00953A0A">
      <w:pPr>
        <w:pStyle w:val="ConsPlusTitle"/>
        <w:jc w:val="center"/>
        <w:outlineLvl w:val="0"/>
        <w:rPr>
          <w:b w:val="0"/>
          <w:szCs w:val="24"/>
        </w:rPr>
      </w:pPr>
      <w:proofErr w:type="gramStart"/>
      <w:r w:rsidRPr="00E062A0">
        <w:rPr>
          <w:b w:val="0"/>
          <w:szCs w:val="24"/>
        </w:rPr>
        <w:t>КРАСНОЯРСКИЙ</w:t>
      </w:r>
      <w:proofErr w:type="gramEnd"/>
      <w:r w:rsidRPr="00E062A0">
        <w:rPr>
          <w:b w:val="0"/>
          <w:szCs w:val="24"/>
        </w:rPr>
        <w:t xml:space="preserve"> КРАЯ</w:t>
      </w:r>
    </w:p>
    <w:p w:rsidR="00AF7E40" w:rsidRPr="00E062A0" w:rsidRDefault="00AF7E40" w:rsidP="00953A0A">
      <w:pPr>
        <w:pStyle w:val="ConsPlusTitle"/>
        <w:jc w:val="center"/>
        <w:outlineLvl w:val="0"/>
        <w:rPr>
          <w:b w:val="0"/>
          <w:szCs w:val="24"/>
        </w:rPr>
      </w:pPr>
      <w:r w:rsidRPr="00E062A0">
        <w:rPr>
          <w:b w:val="0"/>
          <w:szCs w:val="24"/>
        </w:rPr>
        <w:t>ЕРМАКОВСКИЙ РАЙОН</w:t>
      </w:r>
    </w:p>
    <w:p w:rsidR="00AF7E40" w:rsidRPr="00E062A0" w:rsidRDefault="00AF7E40" w:rsidP="00953A0A">
      <w:pPr>
        <w:pStyle w:val="ConsPlusTitle"/>
        <w:jc w:val="center"/>
        <w:outlineLvl w:val="0"/>
        <w:rPr>
          <w:b w:val="0"/>
          <w:szCs w:val="24"/>
        </w:rPr>
      </w:pPr>
      <w:r w:rsidRPr="00E062A0">
        <w:rPr>
          <w:b w:val="0"/>
          <w:szCs w:val="24"/>
        </w:rPr>
        <w:t>АДМИНИСТРАЦИЯ НОВОПОЛТАВСКОГО СЕЛЬСОВЕТА</w:t>
      </w:r>
    </w:p>
    <w:p w:rsidR="00AF7E40" w:rsidRPr="00E062A0" w:rsidRDefault="00AF7E40" w:rsidP="00953A0A">
      <w:pPr>
        <w:pStyle w:val="ConsPlusTitle"/>
        <w:jc w:val="center"/>
        <w:outlineLvl w:val="0"/>
        <w:rPr>
          <w:b w:val="0"/>
          <w:szCs w:val="24"/>
        </w:rPr>
      </w:pPr>
    </w:p>
    <w:p w:rsidR="00AF7E40" w:rsidRPr="00E062A0" w:rsidRDefault="00AF7E40" w:rsidP="00953A0A">
      <w:pPr>
        <w:pStyle w:val="ConsPlusTitle"/>
        <w:jc w:val="center"/>
        <w:rPr>
          <w:b w:val="0"/>
          <w:szCs w:val="24"/>
        </w:rPr>
      </w:pPr>
      <w:r w:rsidRPr="00E062A0">
        <w:rPr>
          <w:b w:val="0"/>
          <w:szCs w:val="24"/>
        </w:rPr>
        <w:t>ПОСТАНОВЛЕНИЕ</w:t>
      </w:r>
    </w:p>
    <w:p w:rsidR="00AF7E40" w:rsidRPr="00E062A0" w:rsidRDefault="00953A0A" w:rsidP="00953A0A">
      <w:pPr>
        <w:pStyle w:val="ConsPlusTitle"/>
        <w:jc w:val="center"/>
        <w:rPr>
          <w:b w:val="0"/>
          <w:szCs w:val="24"/>
        </w:rPr>
      </w:pPr>
      <w:r w:rsidRPr="00E062A0">
        <w:rPr>
          <w:b w:val="0"/>
          <w:szCs w:val="24"/>
        </w:rPr>
        <w:t>26.07</w:t>
      </w:r>
      <w:r w:rsidR="00AF7E40" w:rsidRPr="00E062A0">
        <w:rPr>
          <w:b w:val="0"/>
          <w:szCs w:val="24"/>
        </w:rPr>
        <w:t>.2017 г.</w:t>
      </w:r>
      <w:r w:rsidR="00E062A0" w:rsidRPr="00E062A0">
        <w:rPr>
          <w:b w:val="0"/>
          <w:szCs w:val="24"/>
        </w:rPr>
        <w:t xml:space="preserve">                                                                                 </w:t>
      </w:r>
      <w:r w:rsidR="00AF7E40" w:rsidRPr="00E062A0">
        <w:rPr>
          <w:b w:val="0"/>
          <w:szCs w:val="24"/>
        </w:rPr>
        <w:t xml:space="preserve"> № </w:t>
      </w:r>
      <w:r w:rsidRPr="00E062A0">
        <w:rPr>
          <w:b w:val="0"/>
          <w:szCs w:val="24"/>
        </w:rPr>
        <w:t>30</w:t>
      </w:r>
    </w:p>
    <w:p w:rsidR="00AF7E40" w:rsidRPr="00E062A0" w:rsidRDefault="00AF7E40" w:rsidP="00953A0A">
      <w:pPr>
        <w:pStyle w:val="ConsPlusTitle"/>
        <w:jc w:val="center"/>
        <w:rPr>
          <w:b w:val="0"/>
          <w:szCs w:val="24"/>
        </w:rPr>
      </w:pPr>
    </w:p>
    <w:p w:rsidR="00AF7E40" w:rsidRPr="00E062A0" w:rsidRDefault="00AF7E40" w:rsidP="00953A0A">
      <w:pPr>
        <w:spacing w:after="1" w:line="240" w:lineRule="atLeast"/>
        <w:jc w:val="center"/>
      </w:pPr>
      <w:r w:rsidRPr="00E062A0"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AF7E40" w:rsidRPr="00E062A0" w:rsidRDefault="00AF7E40" w:rsidP="00AF7E40">
      <w:pPr>
        <w:spacing w:after="1" w:line="240" w:lineRule="atLeast"/>
        <w:jc w:val="both"/>
      </w:pPr>
    </w:p>
    <w:p w:rsidR="00AF7E40" w:rsidRPr="00E062A0" w:rsidRDefault="00AF7E40" w:rsidP="00AF7E40">
      <w:pPr>
        <w:spacing w:after="1" w:line="240" w:lineRule="atLeast"/>
        <w:ind w:firstLine="709"/>
        <w:jc w:val="both"/>
      </w:pPr>
      <w:proofErr w:type="gramStart"/>
      <w:r w:rsidRPr="00E062A0">
        <w:t xml:space="preserve">В соответствии с пунктом 1 части 4 статьи 19 Федерального закона от 05.04.2013 N </w:t>
      </w:r>
      <w:bookmarkStart w:id="0" w:name="_GoBack"/>
      <w:bookmarkEnd w:id="0"/>
      <w:r w:rsidRPr="00E062A0"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E062A0">
          <w:rPr>
            <w:rStyle w:val="a3"/>
          </w:rPr>
          <w:t>Постановлением</w:t>
        </w:r>
      </w:hyperlink>
      <w:r w:rsidRPr="00E062A0"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E062A0">
        <w:t xml:space="preserve"> исполнения", руководствуясь </w:t>
      </w:r>
      <w:hyperlink r:id="rId6" w:history="1">
        <w:r w:rsidRPr="00E062A0">
          <w:rPr>
            <w:rStyle w:val="a3"/>
          </w:rPr>
          <w:t xml:space="preserve">ст. </w:t>
        </w:r>
      </w:hyperlink>
      <w:r w:rsidRPr="00E062A0">
        <w:t>14 Устава Новополтавского сельсовета, постановляю:</w:t>
      </w:r>
    </w:p>
    <w:p w:rsidR="00AF7E40" w:rsidRPr="00E062A0" w:rsidRDefault="00AF7E40" w:rsidP="00AF7E40">
      <w:pPr>
        <w:spacing w:after="1" w:line="240" w:lineRule="atLeast"/>
        <w:ind w:firstLine="709"/>
        <w:jc w:val="both"/>
      </w:pPr>
      <w:r w:rsidRPr="00E062A0">
        <w:t xml:space="preserve">1. Утвердить </w:t>
      </w:r>
      <w:hyperlink r:id="rId7" w:anchor="P29" w:history="1">
        <w:r w:rsidRPr="00E062A0">
          <w:rPr>
            <w:rStyle w:val="a3"/>
          </w:rPr>
          <w:t>Требования</w:t>
        </w:r>
      </w:hyperlink>
      <w:r w:rsidRPr="00E062A0"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согласно приложению.</w:t>
      </w:r>
    </w:p>
    <w:p w:rsidR="00AF7E40" w:rsidRPr="00E062A0" w:rsidRDefault="00AF7E40" w:rsidP="00AF7E40">
      <w:pPr>
        <w:pStyle w:val="ConsPlusNormal"/>
        <w:ind w:firstLine="709"/>
        <w:jc w:val="both"/>
        <w:rPr>
          <w:szCs w:val="24"/>
        </w:rPr>
      </w:pPr>
      <w:r w:rsidRPr="00E062A0">
        <w:rPr>
          <w:szCs w:val="24"/>
        </w:rPr>
        <w:t>2. Постановление вступает в силу со дня его официального обнародования (опубликования).</w:t>
      </w:r>
    </w:p>
    <w:p w:rsidR="00AF7E40" w:rsidRPr="00E062A0" w:rsidRDefault="00AF7E40" w:rsidP="00AF7E40">
      <w:pPr>
        <w:spacing w:after="1" w:line="240" w:lineRule="atLeast"/>
        <w:ind w:firstLine="709"/>
        <w:jc w:val="both"/>
      </w:pPr>
      <w:r w:rsidRPr="00E062A0">
        <w:t xml:space="preserve">3. </w:t>
      </w:r>
      <w:proofErr w:type="gramStart"/>
      <w:r w:rsidRPr="00E062A0">
        <w:t>Контроль за</w:t>
      </w:r>
      <w:proofErr w:type="gramEnd"/>
      <w:r w:rsidRPr="00E062A0">
        <w:t xml:space="preserve"> исполнением Постановления оставляю за собой.</w:t>
      </w:r>
    </w:p>
    <w:p w:rsidR="00AF7E40" w:rsidRPr="00E062A0" w:rsidRDefault="00AF7E40" w:rsidP="00AF7E40">
      <w:pPr>
        <w:spacing w:after="1" w:line="240" w:lineRule="atLeast"/>
        <w:jc w:val="right"/>
      </w:pPr>
    </w:p>
    <w:p w:rsidR="00AF7E40" w:rsidRPr="00E062A0" w:rsidRDefault="00AF7E40" w:rsidP="00AF7E40">
      <w:pPr>
        <w:spacing w:after="1" w:line="240" w:lineRule="atLeast"/>
        <w:jc w:val="right"/>
      </w:pPr>
    </w:p>
    <w:p w:rsidR="00AF7E40" w:rsidRPr="00E062A0" w:rsidRDefault="00AF7E40" w:rsidP="00AF7E40">
      <w:pPr>
        <w:spacing w:after="1" w:line="240" w:lineRule="atLeast"/>
        <w:jc w:val="both"/>
      </w:pPr>
      <w:r w:rsidRPr="00E062A0">
        <w:t>Глава администрации</w:t>
      </w:r>
      <w:r w:rsidR="00E062A0" w:rsidRPr="00E062A0">
        <w:t xml:space="preserve">                                                      </w:t>
      </w:r>
      <w:r w:rsidRPr="00E062A0">
        <w:t xml:space="preserve"> </w:t>
      </w:r>
      <w:proofErr w:type="spellStart"/>
      <w:r w:rsidRPr="00E062A0">
        <w:t>А.В.Арсентьев</w:t>
      </w:r>
      <w:proofErr w:type="spellEnd"/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F7E40" w:rsidRDefault="00AF7E40" w:rsidP="00AF7E40">
      <w:pPr>
        <w:spacing w:after="1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AF7E40" w:rsidRDefault="00AF7E40" w:rsidP="00AF7E40">
      <w:pPr>
        <w:spacing w:after="1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Новополтавского сельсовета </w:t>
      </w:r>
    </w:p>
    <w:p w:rsidR="00AF7E40" w:rsidRDefault="00AF7E40" w:rsidP="00AF7E40">
      <w:pPr>
        <w:spacing w:after="1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26.07.2017 г. N 30</w:t>
      </w:r>
    </w:p>
    <w:p w:rsidR="00AF7E40" w:rsidRDefault="00AF7E40" w:rsidP="00AF7E40">
      <w:pPr>
        <w:spacing w:after="1" w:line="240" w:lineRule="atLeast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jc w:val="center"/>
        <w:rPr>
          <w:rFonts w:ascii="Arial" w:hAnsi="Arial" w:cs="Arial"/>
        </w:rPr>
      </w:pPr>
      <w:bookmarkStart w:id="1" w:name="P29"/>
      <w:bookmarkEnd w:id="1"/>
      <w:r>
        <w:rPr>
          <w:rFonts w:ascii="Arial" w:hAnsi="Arial" w:cs="Arial"/>
        </w:rPr>
        <w:t>ТРЕБОВАНИЯ</w:t>
      </w:r>
    </w:p>
    <w:p w:rsidR="00AF7E40" w:rsidRDefault="00AF7E40" w:rsidP="00AF7E40">
      <w:pPr>
        <w:spacing w:after="1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К ПОРЯДКУ РАЗРАБОТКИ И ПРИНЯТИЯ ПРАВОВЫХ АКТОВ</w:t>
      </w:r>
    </w:p>
    <w:p w:rsidR="00AF7E40" w:rsidRDefault="00AF7E40" w:rsidP="00AF7E40">
      <w:pPr>
        <w:spacing w:after="1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О НОРМИРОВАНИИ В СФЕРЕ ЗАКУПОК ДЛЯ ОБЕСПЕЧЕНИЯ</w:t>
      </w:r>
    </w:p>
    <w:p w:rsidR="00AF7E40" w:rsidRDefault="00AF7E40" w:rsidP="00AF7E40">
      <w:pPr>
        <w:spacing w:after="1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НУЖД, СОДЕРЖАНИЮ УКАЗАННЫХ АКТОВ</w:t>
      </w:r>
    </w:p>
    <w:p w:rsidR="00AF7E40" w:rsidRDefault="00AF7E40" w:rsidP="00AF7E40">
      <w:pPr>
        <w:spacing w:after="1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И ОБЕСПЕЧЕНИЮ ИХ ИСПОЛНЕНИЯ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bookmarkStart w:id="2" w:name="P35"/>
      <w:bookmarkEnd w:id="2"/>
      <w:r>
        <w:rPr>
          <w:rFonts w:ascii="Arial" w:hAnsi="Arial" w:cs="Arial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bookmarkStart w:id="3" w:name="P36"/>
      <w:bookmarkEnd w:id="3"/>
      <w:r>
        <w:rPr>
          <w:rFonts w:ascii="Arial" w:hAnsi="Arial" w:cs="Arial"/>
        </w:rPr>
        <w:t xml:space="preserve">а) администрации Новополтавского сельсовета, </w:t>
      </w:r>
      <w:proofErr w:type="gramStart"/>
      <w:r>
        <w:rPr>
          <w:rFonts w:ascii="Arial" w:hAnsi="Arial" w:cs="Arial"/>
        </w:rPr>
        <w:t>утверждающих</w:t>
      </w:r>
      <w:proofErr w:type="gramEnd"/>
      <w:r>
        <w:rPr>
          <w:rFonts w:ascii="Arial" w:hAnsi="Arial" w:cs="Arial"/>
        </w:rPr>
        <w:t>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определения требований к закупаемым органами местного самоуправления и подведомственным им муниципальным бюджетным учреждением отдельным видам товаров, работ, услуг (в том числе предельные цены товаров, работ, услуг) (далее - Правила определения требований);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определения нормативных затрат на обеспечение функций органов местного самоуправления (включая подведомственное муниципальное бюджетное учреждение) (далее - Правила определения нормативных затрат);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bookmarkStart w:id="4" w:name="P39"/>
      <w:bookmarkEnd w:id="4"/>
      <w:r>
        <w:rPr>
          <w:rFonts w:ascii="Arial" w:hAnsi="Arial" w:cs="Arial"/>
        </w:rPr>
        <w:t>б) органов местного самоуправления, структурных подразделений администрации Новополтавского сельсовета, осуществляющих функции и полномочия учредителя в отношении подведомственного муниципального бюджетного учреждения утверждающих: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требования к закупаемым органами местного самоуправления и подведомственными им муниципальным бюджетным учреждением отдельным видам товаров, работ, услуг (в том числе предельные цены товаров, работ, услуг);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нормативные затраты на обеспечение функций органов местного самоуправления и подведомственного им муниципального бюджетного учреждения (далее - нормативные затраты).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Правовые акты, указанные в </w:t>
      </w:r>
      <w:hyperlink r:id="rId8" w:anchor="P36" w:history="1">
        <w:r>
          <w:rPr>
            <w:rStyle w:val="a3"/>
            <w:rFonts w:ascii="Arial" w:hAnsi="Arial" w:cs="Arial"/>
          </w:rPr>
          <w:t>подпункте "а" пункта 1</w:t>
        </w:r>
      </w:hyperlink>
      <w:r>
        <w:rPr>
          <w:rFonts w:ascii="Arial" w:hAnsi="Arial" w:cs="Arial"/>
        </w:rPr>
        <w:t xml:space="preserve"> настоящего документа, разрабатываются органом администрации Новополтавского сельсовета, уполномоченным на размещение муниципального заказа, в форме проектов постановлений администрации Новополтавского сельсовета.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Правовые акты, указанные в </w:t>
      </w:r>
      <w:hyperlink r:id="rId9" w:anchor="P39" w:history="1">
        <w:r>
          <w:rPr>
            <w:rStyle w:val="a3"/>
            <w:rFonts w:ascii="Arial" w:hAnsi="Arial" w:cs="Arial"/>
          </w:rPr>
          <w:t>подпункте "б" пункта 1</w:t>
        </w:r>
      </w:hyperlink>
      <w:r>
        <w:rPr>
          <w:rFonts w:ascii="Arial" w:hAnsi="Arial" w:cs="Arial"/>
        </w:rPr>
        <w:t xml:space="preserve"> настоящего документа, разрабатываются органами местного самоуправления, структурными подразделениями администрации Новополтавского сельсовета, осуществляющими функции и полномочия учредителя в отношении подведомственного муниципального бюджетного учреждения в форме нормативных правовых актов соответствующих органов и муниципального бюджетного учреждения.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Подготовка и согласование проектов правовых актов осуществляется в порядке, предусмотренном для подготовки и согласования проектов таких правовых актов.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Правила определения требований, утверждаемые постановлением администрации Новополтавского сельсовета, должны содержать: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органов местного самоуправления устанавливать значения указанных свойств и характеристик;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б) порядок формирования и ведения органами местного самоуправления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значения таких свойств и характеристик (в том числе предельные цены товаров, работ, услуг) (далее - ведомственный перечень), а также примерную форму ведомственного перечня.</w:t>
      </w:r>
      <w:proofErr w:type="gramEnd"/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Правила определения нормативных затрат, утверждаемые постановлением администрации Новополтавского сельсовета, должны содержать: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обязанность органов местного самоуправления установить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 в отношении нормативных затрат, для которых порядок расчета не определен Правилами определения нормативных затрат;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в) обязанность органов местного самоуправления установить нормативы цены товаров, работ, услуг, необходимых для обеспечения функций органов местного самоуправления и подведомственным им муниципального бюджетного учреждения, применяемые при расчете нормативных затрат, если органами местного самоуправления не утверждены требования к закупаемым ими и подведомственным им муниципальным бюджетным учреждением отдельным видам товаров, работ, услуг (в том числе предельные цены товаров, работ, услуг) или если</w:t>
      </w:r>
      <w:proofErr w:type="gramEnd"/>
      <w:r>
        <w:rPr>
          <w:rFonts w:ascii="Arial" w:hAnsi="Arial" w:cs="Arial"/>
        </w:rPr>
        <w:t xml:space="preserve"> таких товаров, работ, услуг нет в ведомственном перечне.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Правовые акты органов местного самоуправления, структурных подразделений администрации Новополтавского сельсовета, осуществляющих функции и полномочия учредителя в отношении подведомственного муниципального бюджетного учреждения, утверждающие требования к отдельным видам товаров, работ, услуг, должны содержать следующие сведения: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ведомственный перечень.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Правовые акты органов местного самоуправления, структурных подразделений администрации Новополтавского сельсовета, осуществляющих функции и полномочия учредителя в отношении подведомственного муниципального бюджетного учреждения, утверждающие нормативные затраты, должны определять: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нормативы количества товаров, работ, услуг, необходимые для обеспечения функций органов местного самоуправления и подведомственного им муниципального бюджетного учреждения, применяемые при расчете нормативных затрат, если эти нормативы не предусмотрены Правилами определения нормативных затрат;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б) нормативы цены товаров, работ, услуг, необходимые для обеспечения функций органов местного самоуправления и подведомственного им муниципального бюджетного учреждения, применяемые при расчете нормативных затрат, если органами местного самоуправления не утверждены требования к закупаемым ими и подведомственным им муниципальным бюджетным учреждением отдельным видам товаров, работ, услуг (в том числе предельные цены товаров, работ, услуг) или если таких товаров, работ, услуг нет</w:t>
      </w:r>
      <w:proofErr w:type="gramEnd"/>
      <w:r>
        <w:rPr>
          <w:rFonts w:ascii="Arial" w:hAnsi="Arial" w:cs="Arial"/>
        </w:rPr>
        <w:t xml:space="preserve"> в ведомственном перечне.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proofErr w:type="gramStart"/>
      <w:r>
        <w:rPr>
          <w:rFonts w:ascii="Arial" w:hAnsi="Arial" w:cs="Arial"/>
        </w:rPr>
        <w:t xml:space="preserve">Для проведения обсуждения в целях общественного контроля проектов правовых актов, указанных в </w:t>
      </w:r>
      <w:hyperlink r:id="rId10" w:anchor="P35" w:history="1">
        <w:r>
          <w:rPr>
            <w:rStyle w:val="a3"/>
            <w:rFonts w:ascii="Arial" w:hAnsi="Arial" w:cs="Arial"/>
          </w:rPr>
          <w:t>пункте 1</w:t>
        </w:r>
      </w:hyperlink>
      <w:r>
        <w:rPr>
          <w:rFonts w:ascii="Arial" w:hAnsi="Arial" w:cs="Arial"/>
        </w:rPr>
        <w:t xml:space="preserve"> настоящих Требований, финансово-экономическое управление, структурные подразделения администрации Новополтавского сельсовета, муниципальное бюджетное учреждение, ответственные за разработку проектов указанных правовых актов (далее - разработчики проектов правовых актов), размещают проекты указанных правовых актов и пояснительные записки к ним в единой информационной системе в сфере закупок.</w:t>
      </w:r>
      <w:proofErr w:type="gramEnd"/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Срок проведения обсуждения в целях общественного контроля не может быть менее 7 календарных дней со дня размещения проектов правовых актов в единой информационной системе в сфере закупок.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объединений, юридических и физических лиц в срок не позднее 3 рабочих дней со дня получения указанных предложений.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Правовые акты, указанные в </w:t>
      </w:r>
      <w:hyperlink r:id="rId11" w:anchor="P35" w:history="1">
        <w:r>
          <w:rPr>
            <w:rStyle w:val="a3"/>
            <w:rFonts w:ascii="Arial" w:hAnsi="Arial" w:cs="Arial"/>
          </w:rPr>
          <w:t>пункте 1</w:t>
        </w:r>
      </w:hyperlink>
      <w:r>
        <w:rPr>
          <w:rFonts w:ascii="Arial" w:hAnsi="Arial" w:cs="Arial"/>
        </w:rPr>
        <w:t xml:space="preserve"> настоящих Требований, в течение 7 рабочих дней со дня принятия указанных правовых актов размещаются разработчиками проектов правовых актов в единой информационной системе в сфере закупок.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Внесение изменений в правовые акты, указанные в </w:t>
      </w:r>
      <w:hyperlink r:id="rId12" w:anchor="P36" w:history="1">
        <w:r>
          <w:rPr>
            <w:rStyle w:val="a3"/>
            <w:rFonts w:ascii="Arial" w:hAnsi="Arial" w:cs="Arial"/>
          </w:rPr>
          <w:t>подпункте "а" пункта 1</w:t>
        </w:r>
      </w:hyperlink>
      <w:r>
        <w:rPr>
          <w:rFonts w:ascii="Arial" w:hAnsi="Arial" w:cs="Arial"/>
        </w:rPr>
        <w:t xml:space="preserve"> настоящих Требований, осуществляется в случаях изменения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порядке, установленном для их принятия.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Внесение изменений в правовые акты, указанные в </w:t>
      </w:r>
      <w:hyperlink r:id="rId13" w:anchor="P39" w:history="1">
        <w:r>
          <w:rPr>
            <w:rStyle w:val="a3"/>
            <w:rFonts w:ascii="Arial" w:hAnsi="Arial" w:cs="Arial"/>
          </w:rPr>
          <w:t>подпункте "б" пункта 1</w:t>
        </w:r>
      </w:hyperlink>
      <w:r>
        <w:rPr>
          <w:rFonts w:ascii="Arial" w:hAnsi="Arial" w:cs="Arial"/>
        </w:rPr>
        <w:t xml:space="preserve"> настоящих Требований, осуществляется в следующих случаях: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лимитов бюджетных обязательств, доведенных до органов местного самоуправления как получателей бюджетных средств на закупку товаров, работ, услуг в рамках исполнения бюджета города;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предельной цены товаров, работ, услуг на основании пересчета с применением утвержденного на дату внесения изменений индекса потребительских цен (или индекса корректировки цен);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полномочий органов местного самоуправления;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структуры и характеристик потребительских свойств товаров, работ, услуг.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Внесение изменений в правовые акты осуществляется в порядке, установленном для их принятия.</w:t>
      </w:r>
    </w:p>
    <w:p w:rsidR="00AF7E40" w:rsidRDefault="00AF7E40" w:rsidP="00AF7E40">
      <w:pPr>
        <w:spacing w:after="1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proofErr w:type="gramStart"/>
      <w:r>
        <w:rPr>
          <w:rFonts w:ascii="Arial" w:hAnsi="Arial" w:cs="Arial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ходе контроля и мониторинга в сфере закупок осуществляется проверка исполнения муниципальными заказчиками положений правовых актов органов местного самоуправления, утверждающих требования к закупаемым ими и подведомственными органам местного самоуправления муниципальным бюджетным учреждением отдельным видам товаров, работ, услуг (в том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числе</w:t>
      </w:r>
      <w:proofErr w:type="gramEnd"/>
      <w:r>
        <w:rPr>
          <w:rFonts w:ascii="Arial" w:hAnsi="Arial" w:cs="Arial"/>
        </w:rPr>
        <w:t xml:space="preserve"> предельные цены товаров, работ, услуг) и (или) нормативные затраты на обеспечение функций указанных органов и подведомственного им муниципального бюджетного учреждения.</w:t>
      </w:r>
    </w:p>
    <w:p w:rsidR="00CC223E" w:rsidRDefault="00CC223E"/>
    <w:sectPr w:rsidR="00CC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F6"/>
    <w:rsid w:val="00523934"/>
    <w:rsid w:val="006C49F6"/>
    <w:rsid w:val="00953A0A"/>
    <w:rsid w:val="00AF7E40"/>
    <w:rsid w:val="00CC223E"/>
    <w:rsid w:val="00E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E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E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13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12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F0DE5E3FDB04A3100C2655024A8AC6663744D1FAD029301ABE8C8F15A95AC6EB96536F31BEE02DD344A322BZ4F" TargetMode="External"/><Relationship Id="rId11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5" Type="http://schemas.openxmlformats.org/officeDocument/2006/relationships/hyperlink" Target="consultantplus://offline/ref=705F0DE5E3FDB04A3100DC684648F7A3646F234818A809C755FCEE9FAE20ZA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55;&#1086;&#1089;&#1090;&#1072;&#1085;&#1086;&#1074;&#1083;&#1077;&#1085;&#1080;&#1077;%20&#8470;%2029-&#1087;%20&#1086;&#1090;%2030.05.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2017-09-20T07:33:00Z</cp:lastPrinted>
  <dcterms:created xsi:type="dcterms:W3CDTF">2017-07-26T02:44:00Z</dcterms:created>
  <dcterms:modified xsi:type="dcterms:W3CDTF">2017-09-20T07:45:00Z</dcterms:modified>
</cp:coreProperties>
</file>