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8F" w:rsidRPr="00C13A8F" w:rsidRDefault="00C13A8F" w:rsidP="00C13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3A8F">
        <w:rPr>
          <w:rFonts w:ascii="Arial" w:eastAsia="Times New Roman" w:hAnsi="Arial" w:cs="Arial"/>
          <w:b/>
          <w:sz w:val="24"/>
          <w:szCs w:val="24"/>
        </w:rPr>
        <w:t>КРАСНОЯРСК</w:t>
      </w:r>
      <w:r w:rsidRPr="00C13A8F">
        <w:rPr>
          <w:rFonts w:ascii="Arial" w:eastAsia="Times New Roman" w:hAnsi="Arial" w:cs="Arial"/>
          <w:b/>
          <w:sz w:val="24"/>
          <w:szCs w:val="24"/>
        </w:rPr>
        <w:t>ИЙ КРАЙ</w:t>
      </w:r>
    </w:p>
    <w:p w:rsidR="00C13A8F" w:rsidRPr="00C13A8F" w:rsidRDefault="00C13A8F" w:rsidP="00C13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3A8F">
        <w:rPr>
          <w:rFonts w:ascii="Arial" w:eastAsia="Times New Roman" w:hAnsi="Arial" w:cs="Arial"/>
          <w:b/>
          <w:sz w:val="24"/>
          <w:szCs w:val="24"/>
        </w:rPr>
        <w:t>ЕРМАКОВСК</w:t>
      </w:r>
      <w:r w:rsidRPr="00C13A8F">
        <w:rPr>
          <w:rFonts w:ascii="Arial" w:eastAsia="Times New Roman" w:hAnsi="Arial" w:cs="Arial"/>
          <w:b/>
          <w:sz w:val="24"/>
          <w:szCs w:val="24"/>
        </w:rPr>
        <w:t>ИЙ РАЙОН</w:t>
      </w:r>
    </w:p>
    <w:p w:rsidR="00C13A8F" w:rsidRPr="00C13A8F" w:rsidRDefault="00C13A8F" w:rsidP="00C13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3A8F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  <w:r w:rsidRPr="00C13A8F">
        <w:rPr>
          <w:rFonts w:ascii="Arial" w:eastAsia="Times New Roman" w:hAnsi="Arial" w:cs="Arial"/>
          <w:b/>
          <w:sz w:val="24"/>
          <w:szCs w:val="24"/>
        </w:rPr>
        <w:t>НОВОПОЛТАВСКОГО</w:t>
      </w:r>
      <w:r w:rsidRPr="00C13A8F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</w:p>
    <w:p w:rsidR="00C13A8F" w:rsidRPr="00C13A8F" w:rsidRDefault="00C13A8F" w:rsidP="00C13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3A8F" w:rsidRPr="00C13A8F" w:rsidRDefault="00C13A8F" w:rsidP="00C13A8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3A8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C13A8F" w:rsidRPr="00C13A8F" w:rsidRDefault="00C13A8F" w:rsidP="00C13A8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29.07.2016 года</w:t>
      </w:r>
      <w:r w:rsidRPr="00C13A8F">
        <w:rPr>
          <w:rFonts w:ascii="Arial" w:eastAsia="Times New Roman" w:hAnsi="Arial" w:cs="Arial"/>
          <w:sz w:val="24"/>
          <w:szCs w:val="24"/>
        </w:rPr>
        <w:tab/>
      </w:r>
      <w:r w:rsidRPr="00C13A8F">
        <w:rPr>
          <w:rFonts w:ascii="Arial" w:eastAsia="Times New Roman" w:hAnsi="Arial" w:cs="Arial"/>
          <w:sz w:val="24"/>
          <w:szCs w:val="24"/>
        </w:rPr>
        <w:tab/>
      </w:r>
      <w:r w:rsidRPr="00C13A8F">
        <w:rPr>
          <w:rFonts w:ascii="Arial" w:eastAsia="Times New Roman" w:hAnsi="Arial" w:cs="Arial"/>
          <w:sz w:val="24"/>
          <w:szCs w:val="24"/>
        </w:rPr>
        <w:tab/>
      </w:r>
      <w:r w:rsidRPr="00C13A8F">
        <w:rPr>
          <w:rFonts w:ascii="Arial" w:eastAsia="Times New Roman" w:hAnsi="Arial" w:cs="Arial"/>
          <w:sz w:val="24"/>
          <w:szCs w:val="24"/>
        </w:rPr>
        <w:tab/>
      </w:r>
      <w:r w:rsidRPr="00C13A8F">
        <w:rPr>
          <w:rFonts w:ascii="Arial" w:eastAsia="Times New Roman" w:hAnsi="Arial" w:cs="Arial"/>
          <w:sz w:val="24"/>
          <w:szCs w:val="24"/>
        </w:rPr>
        <w:tab/>
      </w:r>
      <w:r w:rsidRPr="00C13A8F">
        <w:rPr>
          <w:rFonts w:ascii="Arial" w:eastAsia="Times New Roman" w:hAnsi="Arial" w:cs="Arial"/>
          <w:sz w:val="24"/>
          <w:szCs w:val="24"/>
        </w:rPr>
        <w:tab/>
      </w:r>
      <w:r w:rsidRPr="00C13A8F">
        <w:rPr>
          <w:rFonts w:ascii="Arial" w:eastAsia="Times New Roman" w:hAnsi="Arial" w:cs="Arial"/>
          <w:sz w:val="24"/>
          <w:szCs w:val="24"/>
        </w:rPr>
        <w:tab/>
        <w:t xml:space="preserve">                    № </w:t>
      </w:r>
      <w:r w:rsidRPr="00C13A8F">
        <w:rPr>
          <w:rFonts w:ascii="Arial" w:eastAsia="Times New Roman" w:hAnsi="Arial" w:cs="Arial"/>
          <w:sz w:val="24"/>
          <w:szCs w:val="24"/>
        </w:rPr>
        <w:t>25</w:t>
      </w:r>
      <w:r w:rsidRPr="00C13A8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13A8F" w:rsidRPr="00C13A8F" w:rsidRDefault="00C13A8F" w:rsidP="00C1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>Об утверждении методики</w:t>
      </w: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 xml:space="preserve">прогнозирования поступлений </w:t>
      </w: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 xml:space="preserve">доходов в бюджет в части доходов, </w:t>
      </w: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Pr="00C13A8F">
        <w:rPr>
          <w:rFonts w:ascii="Arial" w:hAnsi="Arial" w:cs="Arial"/>
          <w:b/>
          <w:sz w:val="24"/>
          <w:szCs w:val="24"/>
        </w:rPr>
        <w:t>отношении</w:t>
      </w:r>
      <w:proofErr w:type="gramEnd"/>
      <w:r w:rsidRPr="00C13A8F">
        <w:rPr>
          <w:rFonts w:ascii="Arial" w:hAnsi="Arial" w:cs="Arial"/>
          <w:b/>
          <w:sz w:val="24"/>
          <w:szCs w:val="24"/>
        </w:rPr>
        <w:t xml:space="preserve"> которых администрация </w:t>
      </w: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>Новополтавского</w:t>
      </w:r>
      <w:r w:rsidRPr="00C13A8F">
        <w:rPr>
          <w:rFonts w:ascii="Arial" w:hAnsi="Arial" w:cs="Arial"/>
          <w:b/>
          <w:sz w:val="24"/>
          <w:szCs w:val="24"/>
        </w:rPr>
        <w:t xml:space="preserve"> сельсовета Ермаковского</w:t>
      </w: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 xml:space="preserve">района Красноярского края </w:t>
      </w:r>
      <w:proofErr w:type="gramStart"/>
      <w:r w:rsidRPr="00C13A8F">
        <w:rPr>
          <w:rFonts w:ascii="Arial" w:hAnsi="Arial" w:cs="Arial"/>
          <w:b/>
          <w:sz w:val="24"/>
          <w:szCs w:val="24"/>
        </w:rPr>
        <w:t>наделена</w:t>
      </w:r>
      <w:proofErr w:type="gramEnd"/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 xml:space="preserve">полномочиями главного администратора </w:t>
      </w: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t>доходов бюджета</w:t>
      </w:r>
    </w:p>
    <w:p w:rsidR="00C13A8F" w:rsidRPr="00C13A8F" w:rsidRDefault="00C13A8F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13A8F" w:rsidRPr="00C13A8F" w:rsidRDefault="00C13A8F" w:rsidP="00C1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 xml:space="preserve">В соответствии со статьей 160.1 Бюджетного кодекса Российской Федерации, статьёй 6 Устава </w:t>
      </w:r>
      <w:r w:rsidRPr="00C13A8F">
        <w:rPr>
          <w:rFonts w:ascii="Arial" w:eastAsia="Times New Roman" w:hAnsi="Arial" w:cs="Arial"/>
          <w:sz w:val="24"/>
          <w:szCs w:val="24"/>
        </w:rPr>
        <w:t>Новополтавского</w:t>
      </w:r>
      <w:r w:rsidRPr="00C13A8F">
        <w:rPr>
          <w:rFonts w:ascii="Arial" w:eastAsia="Times New Roman" w:hAnsi="Arial" w:cs="Arial"/>
          <w:sz w:val="24"/>
          <w:szCs w:val="24"/>
        </w:rPr>
        <w:t xml:space="preserve"> сельсовета Ермаковского района Красноярского края,</w:t>
      </w:r>
    </w:p>
    <w:p w:rsidR="00C13A8F" w:rsidRPr="00C13A8F" w:rsidRDefault="00C13A8F" w:rsidP="00C13A8F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 xml:space="preserve">ПОСТАНОВЛЯЮ: </w:t>
      </w:r>
    </w:p>
    <w:p w:rsidR="00C13A8F" w:rsidRPr="00C13A8F" w:rsidRDefault="00C13A8F" w:rsidP="00C13A8F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1. Утвердить м</w:t>
      </w:r>
      <w:r w:rsidRPr="00C13A8F">
        <w:rPr>
          <w:rFonts w:ascii="Arial" w:hAnsi="Arial" w:cs="Arial"/>
          <w:sz w:val="24"/>
          <w:szCs w:val="24"/>
        </w:rPr>
        <w:t xml:space="preserve">етодику прогнозирования поступлений доходов в бюджет в части доходов, в отношении которых администрация </w:t>
      </w:r>
      <w:r w:rsidRPr="00C13A8F">
        <w:rPr>
          <w:rFonts w:ascii="Arial" w:hAnsi="Arial" w:cs="Arial"/>
          <w:sz w:val="24"/>
          <w:szCs w:val="24"/>
        </w:rPr>
        <w:t>Новополтавского</w:t>
      </w:r>
      <w:r w:rsidRPr="00C13A8F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 наделена полномочиями главного администратора доходов бюджета </w:t>
      </w:r>
      <w:r w:rsidRPr="00C13A8F">
        <w:rPr>
          <w:rFonts w:ascii="Arial" w:eastAsia="Times New Roman" w:hAnsi="Arial" w:cs="Arial"/>
          <w:sz w:val="24"/>
          <w:szCs w:val="24"/>
        </w:rPr>
        <w:t>(приложение № 1)</w:t>
      </w:r>
    </w:p>
    <w:p w:rsidR="00C13A8F" w:rsidRPr="00C13A8F" w:rsidRDefault="00C13A8F" w:rsidP="00C13A8F">
      <w:pPr>
        <w:tabs>
          <w:tab w:val="left" w:pos="851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ab/>
        <w:t xml:space="preserve">2. </w:t>
      </w:r>
      <w:proofErr w:type="gramStart"/>
      <w:r w:rsidRPr="00C13A8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13A8F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возложить на главного бухгалтера </w:t>
      </w:r>
      <w:r w:rsidRPr="00C13A8F">
        <w:rPr>
          <w:rFonts w:ascii="Arial" w:eastAsia="Times New Roman" w:hAnsi="Arial" w:cs="Arial"/>
          <w:sz w:val="24"/>
          <w:szCs w:val="24"/>
        </w:rPr>
        <w:t>Мишину Ларису Станиславовну</w:t>
      </w:r>
      <w:r w:rsidRPr="00C13A8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13A8F" w:rsidRPr="00C13A8F" w:rsidRDefault="00C13A8F" w:rsidP="00C13A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 момента его подписания.</w:t>
      </w: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C13A8F">
        <w:rPr>
          <w:rFonts w:ascii="Arial" w:eastAsia="Times New Roman" w:hAnsi="Arial" w:cs="Arial"/>
          <w:sz w:val="24"/>
          <w:szCs w:val="24"/>
        </w:rPr>
        <w:t xml:space="preserve">администрации                                     </w:t>
      </w:r>
      <w:proofErr w:type="spellStart"/>
      <w:r w:rsidRPr="00C13A8F">
        <w:rPr>
          <w:rFonts w:ascii="Arial" w:eastAsia="Times New Roman" w:hAnsi="Arial" w:cs="Arial"/>
          <w:sz w:val="24"/>
          <w:szCs w:val="24"/>
        </w:rPr>
        <w:t>А.В.Арсентьев</w:t>
      </w:r>
      <w:proofErr w:type="spellEnd"/>
      <w:r w:rsidRPr="00C13A8F"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3A8F" w:rsidRPr="00C13A8F" w:rsidRDefault="00C13A8F" w:rsidP="00C13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C13A8F" w:rsidRPr="00C13A8F" w:rsidRDefault="00C13A8F" w:rsidP="00C13A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3A8F">
        <w:rPr>
          <w:rFonts w:ascii="Arial" w:hAnsi="Arial" w:cs="Arial"/>
          <w:b/>
          <w:sz w:val="24"/>
          <w:szCs w:val="24"/>
        </w:rPr>
        <w:lastRenderedPageBreak/>
        <w:t xml:space="preserve">Методика прогнозирования поступлений доходов в бюджет в части доходов, в отношении которых администрация </w:t>
      </w:r>
      <w:r w:rsidRPr="00C13A8F">
        <w:rPr>
          <w:rFonts w:ascii="Arial" w:hAnsi="Arial" w:cs="Arial"/>
          <w:b/>
          <w:sz w:val="24"/>
          <w:szCs w:val="24"/>
        </w:rPr>
        <w:t>Новополтавского</w:t>
      </w:r>
      <w:r w:rsidRPr="00C13A8F">
        <w:rPr>
          <w:rFonts w:ascii="Arial" w:hAnsi="Arial" w:cs="Arial"/>
          <w:b/>
          <w:sz w:val="24"/>
          <w:szCs w:val="24"/>
        </w:rPr>
        <w:t xml:space="preserve"> сельсовета Ермаковского района Красноярского края наделена полномочиями главного администратора доходов бюджета</w:t>
      </w:r>
    </w:p>
    <w:p w:rsidR="00C13A8F" w:rsidRPr="00C13A8F" w:rsidRDefault="00C13A8F" w:rsidP="00C13A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 xml:space="preserve">1. Настоящая методика прогнозирования поступлений доходов в бюджет в части доходов, в отношении которых администрация </w:t>
      </w:r>
      <w:r w:rsidRPr="00C13A8F">
        <w:rPr>
          <w:rFonts w:ascii="Arial" w:hAnsi="Arial" w:cs="Arial"/>
          <w:sz w:val="24"/>
          <w:szCs w:val="24"/>
        </w:rPr>
        <w:t>Новополтавского</w:t>
      </w:r>
      <w:r w:rsidRPr="00C13A8F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 наделена полномочиями главного администратора доходов бюджета, (далее – Доходы бюджета) определяет основные принципы прогнозирования Доходов бюджета на очередной финансовый год и плановый период.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>усреднение (расчет на основании усреднения годовых объемов доходов не менее чем за 5 лет или за весь период поступления данного вида доходов в случае, если он не превышает 5 лет);</w:t>
      </w:r>
    </w:p>
    <w:p w:rsidR="00C13A8F" w:rsidRPr="00C13A8F" w:rsidRDefault="00C13A8F" w:rsidP="00C13A8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 xml:space="preserve">метод </w:t>
      </w:r>
      <w:r w:rsidRPr="00C13A8F">
        <w:rPr>
          <w:rFonts w:ascii="Arial" w:hAnsi="Arial" w:cs="Arial"/>
          <w:sz w:val="24"/>
          <w:szCs w:val="24"/>
        </w:rPr>
        <w:t>прогнозирования с учетом фактического поступления (</w:t>
      </w:r>
      <w:r w:rsidRPr="00C13A8F">
        <w:rPr>
          <w:rFonts w:ascii="Arial" w:eastAsia="Times New Roman" w:hAnsi="Arial" w:cs="Arial"/>
          <w:sz w:val="24"/>
          <w:szCs w:val="24"/>
        </w:rPr>
        <w:t>прогнозирование исходя из оценки поступлений Доходов бюджета в текущем финансовом году).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 xml:space="preserve">3. </w:t>
      </w:r>
      <w:r w:rsidRPr="00C13A8F">
        <w:rPr>
          <w:rFonts w:ascii="Arial" w:hAnsi="Arial" w:cs="Arial"/>
          <w:color w:val="000000"/>
          <w:sz w:val="24"/>
          <w:szCs w:val="24"/>
        </w:rPr>
        <w:t>Государственная пошлина прогнозируется с учетом главы 25.3 «Государственная пошлина»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году,</w:t>
      </w:r>
      <w:r w:rsidRPr="00C13A8F">
        <w:rPr>
          <w:rFonts w:ascii="Arial" w:hAnsi="Arial" w:cs="Arial"/>
          <w:sz w:val="24"/>
          <w:szCs w:val="24"/>
        </w:rPr>
        <w:t xml:space="preserve"> с применением метода прямого расчета и определяются по формуле:</w:t>
      </w:r>
    </w:p>
    <w:p w:rsidR="00C13A8F" w:rsidRPr="00C13A8F" w:rsidRDefault="00C13A8F" w:rsidP="00C13A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13A8F">
        <w:rPr>
          <w:rFonts w:ascii="Arial" w:hAnsi="Arial" w:cs="Arial"/>
          <w:color w:val="000000"/>
        </w:rPr>
        <w:t>Общая сумма государственной пошлины = (Фактические поступления госпошлины в бюджет сельского поселения в отчетном году х Коэффициент, характеризующий динамику поступлений в текущем году по сравнению с отчетным годом) + Дополнительные</w:t>
      </w:r>
      <w:proofErr w:type="gramStart"/>
      <w:r w:rsidRPr="00C13A8F">
        <w:rPr>
          <w:rFonts w:ascii="Arial" w:hAnsi="Arial" w:cs="Arial"/>
          <w:color w:val="000000"/>
        </w:rPr>
        <w:t xml:space="preserve"> (+) </w:t>
      </w:r>
      <w:proofErr w:type="gramEnd"/>
      <w:r w:rsidRPr="00C13A8F">
        <w:rPr>
          <w:rFonts w:ascii="Arial" w:hAnsi="Arial" w:cs="Arial"/>
          <w:color w:val="000000"/>
        </w:rPr>
        <w:t>или выпадающие (-) доходы бюджета сельского поселения по госпошлине в прогнозируемом году, связанные с изменениями налогового и бюджетного законодательства.</w:t>
      </w:r>
    </w:p>
    <w:p w:rsidR="00C13A8F" w:rsidRPr="00C13A8F" w:rsidRDefault="00C13A8F" w:rsidP="00C13A8F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</w:rPr>
      </w:pP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 xml:space="preserve">4. Доходы, получаемые в виде арендной платы за земли, </w:t>
      </w:r>
      <w:r w:rsidRPr="00C13A8F">
        <w:rPr>
          <w:rFonts w:ascii="Arial" w:hAnsi="Arial" w:cs="Arial"/>
          <w:sz w:val="24"/>
          <w:szCs w:val="24"/>
        </w:rPr>
        <w:t>рассчитываются администратором доходов бюджета, и осуществляются с применением метода прямого расчета по формуле:</w:t>
      </w:r>
    </w:p>
    <w:p w:rsidR="00C13A8F" w:rsidRPr="00C13A8F" w:rsidRDefault="00C13A8F" w:rsidP="00C13A8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C13A8F">
        <w:rPr>
          <w:rFonts w:ascii="Arial" w:hAnsi="Arial" w:cs="Arial"/>
        </w:rPr>
        <w:lastRenderedPageBreak/>
        <w:t xml:space="preserve">Общая сумма арендной платы за землю = (Ожидаемый объем поступлений в текущем году - Объем поступлений в связи с выбытием земель в планируемом периоде + Объем поступлений в связи с увеличением арендуемых площадей в планируемом периоде) х Коэффициент - дефлятор на планируемый период + Прогнозируемая сумма поступлений задолженности прошлых лет. 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>Затем определяется сумма арендной платы, подлежащая зачислению в планируемом периоде в районный бюджет, с применением к исчисленной общей сумме арендной платы за землю нормативов ее зачисления по уровням бюджетов, установленных Бюджетным кодексом Российской Федерации.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>5. Доходы от сдачи в аренду имущества, осуществляются с применением метода прямого расчета и определяются по формуле: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>Общая сумма поступлений арендной платы за имущество, находящегося в муниципальной собственности = (ожидаемая сумма арендных платежей в текущем году + объем поступлений в связи с увеличением арендуемых площадей в планируемом периоде - объем поступлений в связи с выбытием имущества) х индекс - дефлятор на планируемый год + прогнозируемая сумма поступлений задолженности прошлых лет.</w:t>
      </w:r>
    </w:p>
    <w:p w:rsidR="00C13A8F" w:rsidRPr="00C13A8F" w:rsidRDefault="00C13A8F" w:rsidP="00C13A8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>6.</w:t>
      </w:r>
      <w:r w:rsidRPr="00C13A8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13A8F">
        <w:rPr>
          <w:rFonts w:ascii="Arial" w:eastAsia="Times New Roman" w:hAnsi="Arial" w:cs="Arial"/>
          <w:sz w:val="24"/>
          <w:szCs w:val="24"/>
        </w:rPr>
        <w:t>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5 лет.</w:t>
      </w:r>
      <w:proofErr w:type="gramEnd"/>
      <w:r w:rsidRPr="00C13A8F">
        <w:rPr>
          <w:rFonts w:ascii="Arial" w:eastAsia="Times New Roman" w:hAnsi="Arial" w:cs="Arial"/>
          <w:sz w:val="24"/>
          <w:szCs w:val="24"/>
        </w:rPr>
        <w:t xml:space="preserve">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C13A8F" w:rsidRPr="00C13A8F" w:rsidRDefault="00C13A8F" w:rsidP="00C13A8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К доходам бюджета, поступление которых не имеет постоянного характера, относятся: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прочие доходы от оказания платных услуг (работ) получателями средств бюджетов сельских поселений;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прочие доходы от компенсации затрат бюджетов сельских поселений;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lastRenderedPageBreak/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</w:p>
    <w:p w:rsidR="00C13A8F" w:rsidRPr="00C13A8F" w:rsidRDefault="00C13A8F" w:rsidP="00C13A8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eastAsia="Times New Roman" w:hAnsi="Arial" w:cs="Arial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сельских поселений.</w:t>
      </w:r>
    </w:p>
    <w:p w:rsidR="00C13A8F" w:rsidRPr="00C13A8F" w:rsidRDefault="00C13A8F" w:rsidP="00C13A8F">
      <w:pPr>
        <w:spacing w:before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 xml:space="preserve">7. </w:t>
      </w:r>
      <w:r w:rsidRPr="00C13A8F">
        <w:rPr>
          <w:rFonts w:ascii="Arial" w:eastAsia="Times New Roman" w:hAnsi="Arial" w:cs="Arial"/>
          <w:sz w:val="24"/>
          <w:szCs w:val="24"/>
        </w:rPr>
        <w:t>Прогнозирование прочих неналоговых доходов бюджетов сельский поселений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 января очередного финансового года, подлежащей возврату в бюджет сельских поселений в очередном финансовом году.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 xml:space="preserve">8. Для исчисления безвозмездных поступлений от других бюджетов бюджетной системы Российской Федерации, ожидаемый объем безвозмездных поступлений определяется на основании </w:t>
      </w:r>
      <w:proofErr w:type="gramStart"/>
      <w:r w:rsidRPr="00C13A8F">
        <w:rPr>
          <w:rFonts w:ascii="Arial" w:hAnsi="Arial" w:cs="Arial"/>
          <w:sz w:val="24"/>
          <w:szCs w:val="24"/>
        </w:rPr>
        <w:t>объема расходов соответствующего бюджета бюджетной системы Российской Федерации</w:t>
      </w:r>
      <w:proofErr w:type="gramEnd"/>
      <w:r w:rsidRPr="00C13A8F">
        <w:rPr>
          <w:rFonts w:ascii="Arial" w:hAnsi="Arial" w:cs="Arial"/>
          <w:sz w:val="24"/>
          <w:szCs w:val="24"/>
        </w:rPr>
        <w:t xml:space="preserve"> в случае, если такой объем расходов определен. В иных случаях прогнозирование может осуществляться в соответствии с положениями, предусмотренными </w:t>
      </w:r>
      <w:hyperlink r:id="rId5" w:anchor="P34" w:history="1">
        <w:r w:rsidRPr="00C13A8F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пунктами 3</w:t>
        </w:r>
      </w:hyperlink>
      <w:r w:rsidRPr="00C13A8F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6" w:anchor="P44" w:history="1">
        <w:r w:rsidRPr="00C13A8F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5</w:t>
        </w:r>
      </w:hyperlink>
      <w:r w:rsidRPr="00C13A8F">
        <w:rPr>
          <w:rFonts w:ascii="Arial" w:hAnsi="Arial" w:cs="Arial"/>
          <w:sz w:val="24"/>
          <w:szCs w:val="24"/>
        </w:rPr>
        <w:t xml:space="preserve"> «Общих требований к методике прогнозирования поступлений доходов в бюджеты бюджетной системы Российской Федерации», утвержденных постановлением Правительства Российской Федерации от 23 июня 2016 года № 574.</w:t>
      </w:r>
    </w:p>
    <w:p w:rsidR="00C13A8F" w:rsidRPr="00C13A8F" w:rsidRDefault="00C13A8F" w:rsidP="00C13A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3A8F">
        <w:rPr>
          <w:rFonts w:ascii="Arial" w:hAnsi="Arial" w:cs="Arial"/>
          <w:sz w:val="24"/>
          <w:szCs w:val="24"/>
        </w:rPr>
        <w:t xml:space="preserve">9. </w:t>
      </w:r>
      <w:r w:rsidRPr="00C13A8F">
        <w:rPr>
          <w:rFonts w:ascii="Arial" w:eastAsia="Times New Roman" w:hAnsi="Arial" w:cs="Arial"/>
          <w:sz w:val="24"/>
          <w:szCs w:val="24"/>
        </w:rPr>
        <w:t>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C13A8F" w:rsidRPr="00E5435C" w:rsidRDefault="00C13A8F" w:rsidP="00C13A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A8F" w:rsidRPr="00E5435C" w:rsidRDefault="00C13A8F" w:rsidP="00C13A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A8F" w:rsidRPr="00E5435C" w:rsidRDefault="00C13A8F" w:rsidP="00C13A8F">
      <w:pPr>
        <w:rPr>
          <w:rFonts w:ascii="Times New Roman" w:hAnsi="Times New Roman" w:cs="Times New Roman"/>
          <w:sz w:val="28"/>
          <w:szCs w:val="28"/>
        </w:rPr>
      </w:pPr>
    </w:p>
    <w:p w:rsidR="00D43B63" w:rsidRDefault="00D43B63"/>
    <w:sectPr w:rsidR="00D43B63" w:rsidSect="00800E79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79" w:rsidRDefault="00C13A8F">
    <w:pPr>
      <w:pStyle w:val="a3"/>
      <w:jc w:val="center"/>
    </w:pPr>
  </w:p>
  <w:p w:rsidR="009661C1" w:rsidRDefault="00C13A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C1" w:rsidRDefault="00C13A8F" w:rsidP="0083193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38"/>
    <w:rsid w:val="00706938"/>
    <w:rsid w:val="00C13A8F"/>
    <w:rsid w:val="00D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3A8F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C13A8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3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3A8F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C13A8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3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Secr\&#1076;&#1086;&#1082;&#1091;&#1084;&#1077;&#1085;&#1090;&#1099;\&#1055;&#1086;&#1095;&#1090;&#1072;\&#1048;&#1089;&#1093;&#1086;&#1076;&#1103;&#1097;&#1080;&#1077;\2016%20&#1075;&#1086;&#1076;\&#1080;&#1102;&#1083;&#1100;\20%20&#1080;&#1102;&#1083;&#1103;\&#1040;&#1076;&#1084;&#1080;&#1085;&#1080;&#1089;&#1090;&#1088;.%20+%20&#1057;&#1086;&#1074;&#1077;&#1090;%20&#1076;&#1077;&#1087;&#1091;&#1090;\1%20&#1052;&#1077;&#1090;&#1086;&#1076;&#1080;&#1082;&#1072;%20&#1087;&#1086;&#1089;&#1090;&#1091;&#1087;&#1083;&#1077;&#1085;&#1080;&#1103;%20&#1076;&#1086;&#1093;&#1086;&#1076;&#1086;&#1074;,%20&#1040;&#1076;&#1084;&#1080;&#1085;&#1080;&#1089;&#1090;&#1088;&#1072;&#1094;&#1080;&#1103;%20&#1045;&#1088;&#1084;&#1072;&#1082;&#1086;&#1074;&#1089;&#1082;&#1086;&#1075;&#1086;%20&#1088;&#1072;&#1081;&#1086;&#1085;&#1072;.docx" TargetMode="External"/><Relationship Id="rId5" Type="http://schemas.openxmlformats.org/officeDocument/2006/relationships/hyperlink" Target="file:///\\Secr\&#1076;&#1086;&#1082;&#1091;&#1084;&#1077;&#1085;&#1090;&#1099;\&#1055;&#1086;&#1095;&#1090;&#1072;\&#1048;&#1089;&#1093;&#1086;&#1076;&#1103;&#1097;&#1080;&#1077;\2016%20&#1075;&#1086;&#1076;\&#1080;&#1102;&#1083;&#1100;\20%20&#1080;&#1102;&#1083;&#1103;\&#1040;&#1076;&#1084;&#1080;&#1085;&#1080;&#1089;&#1090;&#1088;.%20+%20&#1057;&#1086;&#1074;&#1077;&#1090;%20&#1076;&#1077;&#1087;&#1091;&#1090;\1%20&#1052;&#1077;&#1090;&#1086;&#1076;&#1080;&#1082;&#1072;%20&#1087;&#1086;&#1089;&#1090;&#1091;&#1087;&#1083;&#1077;&#1085;&#1080;&#1103;%20&#1076;&#1086;&#1093;&#1086;&#1076;&#1086;&#1074;,%20&#1040;&#1076;&#1084;&#1080;&#1085;&#1080;&#1089;&#1090;&#1088;&#1072;&#1094;&#1080;&#1103;%20&#1045;&#1088;&#1084;&#1072;&#1082;&#1086;&#1074;&#1089;&#1082;&#1086;&#1075;&#1086;%20&#1088;&#1072;&#1081;&#1086;&#1085;&#1072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1255</Words>
  <Characters>7156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2016-07-26T07:26:00Z</dcterms:created>
  <dcterms:modified xsi:type="dcterms:W3CDTF">2016-07-26T07:32:00Z</dcterms:modified>
</cp:coreProperties>
</file>