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Default="000A4AC9" w:rsidP="000A4AC9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  ФЕДЕРАЦИЯ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КРАСНОЯРСКИЙ КРАЙ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ЕРМАКОВСКИЙ  РАЙОН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АДМИНИСТРАЦИЯ  НОВОПОЛТАВСКОГО СЕЛЬСОВЕТА</w:t>
      </w:r>
    </w:p>
    <w:p w:rsidR="000A4AC9" w:rsidRDefault="000A4AC9" w:rsidP="000A4AC9">
      <w:pPr>
        <w:jc w:val="both"/>
      </w:pPr>
    </w:p>
    <w:p w:rsidR="000A4AC9" w:rsidRDefault="000A4AC9" w:rsidP="000A4AC9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0A4AC9" w:rsidRDefault="000A4AC9" w:rsidP="000A4AC9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4AC9" w:rsidTr="000A4AC9">
        <w:trPr>
          <w:jc w:val="center"/>
        </w:trPr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47745">
              <w:rPr>
                <w:lang w:eastAsia="en-US"/>
              </w:rPr>
              <w:t>27.03.</w:t>
            </w:r>
            <w:r>
              <w:rPr>
                <w:lang w:eastAsia="en-US"/>
              </w:rPr>
              <w:t>2017г.</w:t>
            </w:r>
          </w:p>
        </w:tc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0A4AC9" w:rsidRDefault="000A4AC9" w:rsidP="00796A28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 w:rsidR="00747745">
              <w:rPr>
                <w:lang w:eastAsia="en-US"/>
              </w:rPr>
              <w:t>2</w:t>
            </w:r>
            <w:r w:rsidR="00796A28">
              <w:rPr>
                <w:lang w:eastAsia="en-US"/>
              </w:rPr>
              <w:t>0</w:t>
            </w:r>
          </w:p>
        </w:tc>
      </w:tr>
    </w:tbl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Новополтавского сельсовета </w:t>
      </w:r>
      <w:r w:rsidR="00F755DD">
        <w:t xml:space="preserve">об </w:t>
      </w:r>
      <w:r>
        <w:t xml:space="preserve">утверждении административного регламента по  предоставлению муниципальной услуги  </w:t>
      </w:r>
      <w:r>
        <w:rPr>
          <w:bCs/>
        </w:rPr>
        <w:t>«</w:t>
      </w:r>
      <w:r w:rsidR="00F755DD">
        <w:rPr>
          <w:bCs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bCs/>
        </w:rPr>
        <w:t xml:space="preserve">» </w:t>
      </w:r>
      <w:r>
        <w:t xml:space="preserve">от 02.02.2016г. № </w:t>
      </w:r>
      <w:r w:rsidR="00F755DD">
        <w:t>9</w:t>
      </w:r>
    </w:p>
    <w:p w:rsidR="000A4AC9" w:rsidRDefault="000A4AC9" w:rsidP="000A4AC9">
      <w:pPr>
        <w:autoSpaceDE w:val="0"/>
        <w:autoSpaceDN w:val="0"/>
        <w:adjustRightInd w:val="0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747745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</w:t>
      </w:r>
      <w:r w:rsidR="00F755DD">
        <w:rPr>
          <w:bCs/>
        </w:rPr>
        <w:t>Предоставление информации об очередности предоставления жилых помещений на условиях социального найма»</w:t>
      </w:r>
      <w:r>
        <w:t xml:space="preserve">,  от 02.02.2016г. № </w:t>
      </w:r>
      <w:r w:rsidR="00F755DD">
        <w:t>9</w:t>
      </w:r>
      <w:r>
        <w:rPr>
          <w:i/>
        </w:rPr>
        <w:t xml:space="preserve"> </w:t>
      </w:r>
      <w:r>
        <w:t>следующие изменения: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подраздел 2.1</w:t>
      </w:r>
      <w:r w:rsidR="00F755DD">
        <w:t>4</w:t>
      </w:r>
      <w:r>
        <w:t xml:space="preserve"> «Требования к помещениям, в которых предоставляется муниципальная услуга» изложить в следующей редакции: </w:t>
      </w:r>
    </w:p>
    <w:p w:rsidR="000A4AC9" w:rsidRDefault="000A4AC9" w:rsidP="000A4A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креслах-колясках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При невозможности создания в администрации Новополтавского сельсовета, условий для его полного приспособления с учетом потребностей инвалидов администрацией Новополтавского сельсовета, предоставляющим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A4AC9" w:rsidRDefault="000A4AC9" w:rsidP="000A4AC9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0A4AC9" w:rsidRDefault="000A4AC9" w:rsidP="000A4AC9"/>
    <w:p w:rsidR="000A4AC9" w:rsidRDefault="000A4AC9" w:rsidP="000A4AC9"/>
    <w:p w:rsidR="0093459E" w:rsidRDefault="0093459E"/>
    <w:sectPr w:rsidR="0093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7"/>
    <w:rsid w:val="000A4AC9"/>
    <w:rsid w:val="003B5EF2"/>
    <w:rsid w:val="00747745"/>
    <w:rsid w:val="00796A28"/>
    <w:rsid w:val="0093459E"/>
    <w:rsid w:val="00AA3077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4685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2017-03-10T07:51:00Z</dcterms:created>
  <dcterms:modified xsi:type="dcterms:W3CDTF">2017-10-16T03:06:00Z</dcterms:modified>
</cp:coreProperties>
</file>